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9135DCE" w:rsidR="00BB3531" w:rsidRDefault="002837F4">
      <w:pPr>
        <w:shd w:val="clear" w:color="auto" w:fill="FFFFFF"/>
        <w:spacing w:after="0" w:line="240" w:lineRule="auto"/>
        <w:jc w:val="center"/>
        <w:rPr>
          <w:rFonts w:ascii="Arial" w:eastAsia="Arial" w:hAnsi="Arial" w:cs="Arial"/>
          <w:b/>
        </w:rPr>
      </w:pPr>
      <w:r>
        <w:rPr>
          <w:rFonts w:ascii="Arial" w:eastAsia="Arial" w:hAnsi="Arial" w:cs="Arial"/>
          <w:b/>
        </w:rPr>
        <w:t>TERMOS E CONDIÇÕES DE USO –</w:t>
      </w:r>
      <w:r w:rsidR="002B604F">
        <w:rPr>
          <w:rFonts w:ascii="Arial" w:eastAsia="Arial" w:hAnsi="Arial" w:cs="Arial"/>
          <w:b/>
        </w:rPr>
        <w:t xml:space="preserve"> </w:t>
      </w:r>
      <w:r w:rsidR="002B604F">
        <w:rPr>
          <w:rFonts w:ascii="Arial" w:eastAsia="Arial" w:hAnsi="Arial" w:cs="Arial"/>
          <w:b/>
        </w:rPr>
        <w:t>S</w:t>
      </w:r>
      <w:r w:rsidR="0076372C">
        <w:rPr>
          <w:rFonts w:ascii="Arial" w:eastAsia="Arial" w:hAnsi="Arial" w:cs="Arial"/>
          <w:b/>
        </w:rPr>
        <w:t xml:space="preserve">MART PIX </w:t>
      </w:r>
      <w:r>
        <w:rPr>
          <w:rFonts w:ascii="Arial" w:eastAsia="Arial" w:hAnsi="Arial" w:cs="Arial"/>
          <w:b/>
        </w:rPr>
        <w:t>E PAGAMENTO COM A CONTA DLOCAL</w:t>
      </w:r>
    </w:p>
    <w:p w14:paraId="00000002" w14:textId="77777777" w:rsidR="00BB3531" w:rsidRDefault="00BB3531">
      <w:pPr>
        <w:spacing w:after="0" w:line="240" w:lineRule="auto"/>
        <w:jc w:val="both"/>
        <w:rPr>
          <w:rFonts w:ascii="Arial" w:eastAsia="Arial" w:hAnsi="Arial" w:cs="Arial"/>
        </w:rPr>
      </w:pPr>
    </w:p>
    <w:p w14:paraId="00000003" w14:textId="77777777" w:rsidR="00BB3531" w:rsidRDefault="002837F4">
      <w:pPr>
        <w:spacing w:after="0" w:line="240" w:lineRule="auto"/>
        <w:jc w:val="both"/>
        <w:rPr>
          <w:rFonts w:ascii="Arial" w:eastAsia="Arial" w:hAnsi="Arial" w:cs="Arial"/>
        </w:rPr>
      </w:pPr>
      <w:r>
        <w:rPr>
          <w:rFonts w:ascii="Arial" w:eastAsia="Arial" w:hAnsi="Arial" w:cs="Arial"/>
        </w:rPr>
        <w:t xml:space="preserve">Estes Termos regulam as condições gerais dos Serviços prestados ao USUÁRIO, no âmbito do Open </w:t>
      </w:r>
      <w:proofErr w:type="spellStart"/>
      <w:r>
        <w:rPr>
          <w:rFonts w:ascii="Arial" w:eastAsia="Arial" w:hAnsi="Arial" w:cs="Arial"/>
        </w:rPr>
        <w:t>Finance</w:t>
      </w:r>
      <w:proofErr w:type="spellEnd"/>
      <w:r>
        <w:rPr>
          <w:rFonts w:ascii="Arial" w:eastAsia="Arial" w:hAnsi="Arial" w:cs="Arial"/>
        </w:rPr>
        <w:t xml:space="preserve"> e do Arranjo de Pagamento da </w:t>
      </w:r>
      <w:proofErr w:type="spellStart"/>
      <w:r>
        <w:rPr>
          <w:rFonts w:ascii="Arial" w:eastAsia="Arial" w:hAnsi="Arial" w:cs="Arial"/>
        </w:rPr>
        <w:t>dLocal</w:t>
      </w:r>
      <w:proofErr w:type="spellEnd"/>
      <w:r>
        <w:rPr>
          <w:rFonts w:ascii="Arial" w:eastAsia="Arial" w:hAnsi="Arial" w:cs="Arial"/>
        </w:rPr>
        <w:t xml:space="preserve"> (para viabilizar o pagamento do USUÁRIO ao Comerciante), pela DLOCAL BRASIL INSTITUIÇÃO DE PAGAMENTO </w:t>
      </w:r>
      <w:proofErr w:type="gramStart"/>
      <w:r>
        <w:rPr>
          <w:rFonts w:ascii="Arial" w:eastAsia="Arial" w:hAnsi="Arial" w:cs="Arial"/>
        </w:rPr>
        <w:t>S.A. ,</w:t>
      </w:r>
      <w:proofErr w:type="gramEnd"/>
      <w:r>
        <w:rPr>
          <w:rFonts w:ascii="Arial" w:eastAsia="Arial" w:hAnsi="Arial" w:cs="Arial"/>
        </w:rPr>
        <w:t xml:space="preserve"> inscrita no CNPJ sob nº 25.021.356/0001-32, com sede na Avenida Paulista, 1374, Sala 11A137, 11º andar, CEP 01310-916, Bela Vista, São Paulo/SP (“</w:t>
      </w:r>
      <w:r>
        <w:rPr>
          <w:rFonts w:ascii="Arial" w:eastAsia="Arial" w:hAnsi="Arial" w:cs="Arial"/>
          <w:u w:val="single"/>
        </w:rPr>
        <w:t>DLOCAL</w:t>
      </w:r>
      <w:r>
        <w:rPr>
          <w:rFonts w:ascii="Arial" w:eastAsia="Arial" w:hAnsi="Arial" w:cs="Arial"/>
        </w:rPr>
        <w:t>”), como instituição de pagamento devidamente autorizada pelo Banco Central do Brasil (“</w:t>
      </w:r>
      <w:r>
        <w:rPr>
          <w:rFonts w:ascii="Arial" w:eastAsia="Arial" w:hAnsi="Arial" w:cs="Arial"/>
          <w:u w:val="single"/>
        </w:rPr>
        <w:t>BCB</w:t>
      </w:r>
      <w:r>
        <w:rPr>
          <w:rFonts w:ascii="Arial" w:eastAsia="Arial" w:hAnsi="Arial" w:cs="Arial"/>
        </w:rPr>
        <w:t>”).</w:t>
      </w:r>
    </w:p>
    <w:p w14:paraId="00000004" w14:textId="77777777" w:rsidR="00BB3531" w:rsidRDefault="00BB3531">
      <w:pPr>
        <w:spacing w:after="0" w:line="240" w:lineRule="auto"/>
        <w:jc w:val="both"/>
        <w:rPr>
          <w:rFonts w:ascii="Arial" w:eastAsia="Arial" w:hAnsi="Arial" w:cs="Arial"/>
        </w:rPr>
      </w:pPr>
    </w:p>
    <w:p w14:paraId="00000005" w14:textId="77777777" w:rsidR="00BB3531" w:rsidRDefault="00BB3531">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b/>
        </w:rPr>
      </w:pPr>
    </w:p>
    <w:p w14:paraId="00000006" w14:textId="77777777" w:rsidR="00BB3531" w:rsidRDefault="002837F4">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b/>
        </w:rPr>
      </w:pPr>
      <w:r>
        <w:rPr>
          <w:rFonts w:ascii="Arial" w:eastAsia="Arial" w:hAnsi="Arial" w:cs="Arial"/>
          <w:b/>
        </w:rPr>
        <w:t xml:space="preserve">Ao manifestar o Consentimento, por meio do respectivo Termo de Consentimento, o USUÁRIO aceita e concorda com as condições previstas nestes Termos, para que possa utilizar os Serviços prestados pela DLOCAL. </w:t>
      </w:r>
    </w:p>
    <w:p w14:paraId="00000007" w14:textId="77777777" w:rsidR="00BB3531" w:rsidRDefault="00BB3531">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b/>
        </w:rPr>
      </w:pPr>
    </w:p>
    <w:p w14:paraId="00000008" w14:textId="0F724318" w:rsidR="00BB3531" w:rsidRDefault="002837F4">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b/>
        </w:rPr>
      </w:pPr>
      <w:r>
        <w:rPr>
          <w:rFonts w:ascii="Arial" w:eastAsia="Arial" w:hAnsi="Arial" w:cs="Arial"/>
          <w:b/>
        </w:rPr>
        <w:t xml:space="preserve">A DLOCAL poderá alterar periodicamente as condições dos Serviços; cabendo ao USUÁRIO, antes de manifestar o Consentimento, consultar a versão atualizada: (i) destes Termos e Condições de Uso – </w:t>
      </w:r>
      <w:proofErr w:type="spellStart"/>
      <w:r w:rsidR="002B604F">
        <w:rPr>
          <w:rFonts w:ascii="Arial" w:eastAsia="Arial" w:hAnsi="Arial" w:cs="Arial"/>
          <w:b/>
        </w:rPr>
        <w:t>Smart</w:t>
      </w:r>
      <w:proofErr w:type="spellEnd"/>
      <w:r w:rsidR="002B604F">
        <w:rPr>
          <w:rFonts w:ascii="Arial" w:eastAsia="Arial" w:hAnsi="Arial" w:cs="Arial"/>
          <w:b/>
        </w:rPr>
        <w:t xml:space="preserve"> Pix</w:t>
      </w:r>
      <w:r>
        <w:rPr>
          <w:rFonts w:ascii="Arial" w:eastAsia="Arial" w:hAnsi="Arial" w:cs="Arial"/>
          <w:b/>
        </w:rPr>
        <w:t xml:space="preserve">, disponível em </w:t>
      </w:r>
      <w:hyperlink r:id="rId9" w:tgtFrame="_blank" w:history="1">
        <w:r w:rsidR="002B604F">
          <w:rPr>
            <w:rStyle w:val="Hyperlink"/>
            <w:rFonts w:ascii="Arial" w:hAnsi="Arial" w:cs="Arial"/>
            <w:sz w:val="23"/>
            <w:szCs w:val="23"/>
            <w:shd w:val="clear" w:color="auto" w:fill="FFFFFF"/>
          </w:rPr>
          <w:t>https://www.dlocal.com/legal/brazil/</w:t>
        </w:r>
      </w:hyperlink>
      <w:r>
        <w:rPr>
          <w:rFonts w:ascii="Arial" w:eastAsia="Arial" w:hAnsi="Arial" w:cs="Arial"/>
          <w:b/>
        </w:rPr>
        <w:t>; (</w:t>
      </w:r>
      <w:proofErr w:type="spellStart"/>
      <w:r>
        <w:rPr>
          <w:rFonts w:ascii="Arial" w:eastAsia="Arial" w:hAnsi="Arial" w:cs="Arial"/>
          <w:b/>
        </w:rPr>
        <w:t>ii</w:t>
      </w:r>
      <w:proofErr w:type="spellEnd"/>
      <w:r>
        <w:rPr>
          <w:rFonts w:ascii="Arial" w:eastAsia="Arial" w:hAnsi="Arial" w:cs="Arial"/>
          <w:b/>
        </w:rPr>
        <w:t xml:space="preserve">) da Política de Privacidade, disponível no </w:t>
      </w:r>
      <w:hyperlink r:id="rId10" w:anchor=":~:text=Se%20n%C3%A3o%20pudermos%20coletar%20seus,ou%20assist%C3%AAncia%20em%20suas%20consultas.">
        <w:r>
          <w:rPr>
            <w:rFonts w:ascii="Arial" w:eastAsia="Arial" w:hAnsi="Arial" w:cs="Arial"/>
            <w:b/>
            <w:color w:val="1155CC"/>
            <w:u w:val="single"/>
          </w:rPr>
          <w:t>link</w:t>
        </w:r>
      </w:hyperlink>
      <w:r>
        <w:rPr>
          <w:rFonts w:ascii="Arial" w:eastAsia="Arial" w:hAnsi="Arial" w:cs="Arial"/>
          <w:b/>
        </w:rPr>
        <w:t>.</w:t>
      </w:r>
    </w:p>
    <w:p w14:paraId="00000009" w14:textId="77777777" w:rsidR="00BB3531" w:rsidRDefault="00BB3531">
      <w:pPr>
        <w:pBdr>
          <w:top w:val="single" w:sz="4" w:space="1" w:color="000000"/>
          <w:left w:val="single" w:sz="4" w:space="4" w:color="000000"/>
          <w:bottom w:val="single" w:sz="4" w:space="1" w:color="000000"/>
          <w:right w:val="single" w:sz="4" w:space="4" w:color="000000"/>
        </w:pBdr>
        <w:spacing w:after="0" w:line="240" w:lineRule="auto"/>
        <w:jc w:val="both"/>
        <w:rPr>
          <w:rFonts w:ascii="Arial" w:eastAsia="Arial" w:hAnsi="Arial" w:cs="Arial"/>
          <w:b/>
        </w:rPr>
      </w:pPr>
    </w:p>
    <w:p w14:paraId="0000000A" w14:textId="77777777" w:rsidR="00BB3531" w:rsidRDefault="00BB3531">
      <w:pPr>
        <w:spacing w:after="0" w:line="240" w:lineRule="auto"/>
        <w:jc w:val="both"/>
        <w:rPr>
          <w:rFonts w:ascii="Arial" w:eastAsia="Arial" w:hAnsi="Arial" w:cs="Arial"/>
          <w:b/>
        </w:rPr>
      </w:pPr>
    </w:p>
    <w:p w14:paraId="0000000B" w14:textId="77777777" w:rsidR="00BB3531" w:rsidRDefault="002837F4">
      <w:pPr>
        <w:numPr>
          <w:ilvl w:val="0"/>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b/>
          <w:color w:val="000000"/>
        </w:rPr>
      </w:pPr>
      <w:r>
        <w:rPr>
          <w:rFonts w:ascii="Arial" w:eastAsia="Arial" w:hAnsi="Arial" w:cs="Arial"/>
          <w:b/>
          <w:color w:val="000000"/>
        </w:rPr>
        <w:t>Definições e Objeto</w:t>
      </w:r>
    </w:p>
    <w:p w14:paraId="0000000C"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0D"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Os termos a seguir, quando iniciados em maiúscula, têm os significados definidos nestes Termos.</w:t>
      </w:r>
    </w:p>
    <w:p w14:paraId="0000000E"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0F"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u w:val="single"/>
        </w:rPr>
        <w:t>Cadastro</w:t>
      </w:r>
      <w:r>
        <w:rPr>
          <w:rFonts w:ascii="Arial" w:eastAsia="Arial" w:hAnsi="Arial" w:cs="Arial"/>
          <w:color w:val="000000"/>
        </w:rPr>
        <w:t>”: dados pessoais e demais informações fornecidas pelo USUÁRIO, para possibilitar sua identificação e a prestação dos Serviços.</w:t>
      </w:r>
    </w:p>
    <w:p w14:paraId="00000010"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rPr>
      </w:pPr>
    </w:p>
    <w:p w14:paraId="00000011" w14:textId="77777777" w:rsidR="00BB3531" w:rsidRDefault="002837F4">
      <w:pPr>
        <w:shd w:val="clear" w:color="auto" w:fill="FFFFFF"/>
        <w:spacing w:after="0" w:line="240" w:lineRule="auto"/>
        <w:jc w:val="both"/>
        <w:rPr>
          <w:rFonts w:ascii="Arial" w:eastAsia="Arial" w:hAnsi="Arial" w:cs="Arial"/>
        </w:rPr>
      </w:pPr>
      <w:r>
        <w:rPr>
          <w:rFonts w:ascii="Arial" w:eastAsia="Arial" w:hAnsi="Arial" w:cs="Arial"/>
        </w:rPr>
        <w:t>“</w:t>
      </w:r>
      <w:r>
        <w:rPr>
          <w:rFonts w:ascii="Arial" w:eastAsia="Arial" w:hAnsi="Arial" w:cs="Arial"/>
          <w:u w:val="single"/>
        </w:rPr>
        <w:t>Comerciantes</w:t>
      </w:r>
      <w:r>
        <w:rPr>
          <w:rFonts w:ascii="Arial" w:eastAsia="Arial" w:hAnsi="Arial" w:cs="Arial"/>
        </w:rPr>
        <w:t xml:space="preserve">”: pessoas físicas ou jurídicas que comercializam produtos e/ou serviços ao USUÁRIO e que são credenciados no Arranjo de Pagamento </w:t>
      </w:r>
      <w:proofErr w:type="spellStart"/>
      <w:r>
        <w:rPr>
          <w:rFonts w:ascii="Arial" w:eastAsia="Arial" w:hAnsi="Arial" w:cs="Arial"/>
        </w:rPr>
        <w:t>dLocal</w:t>
      </w:r>
      <w:proofErr w:type="spellEnd"/>
      <w:r>
        <w:rPr>
          <w:rFonts w:ascii="Arial" w:eastAsia="Arial" w:hAnsi="Arial" w:cs="Arial"/>
        </w:rPr>
        <w:t>.</w:t>
      </w:r>
    </w:p>
    <w:p w14:paraId="00000012"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13" w14:textId="5BAC4E90"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bookmarkStart w:id="0" w:name="_heading=h.gjdgxs" w:colFirst="0" w:colLast="0"/>
      <w:bookmarkEnd w:id="0"/>
      <w:r>
        <w:rPr>
          <w:rFonts w:ascii="Arial" w:eastAsia="Arial" w:hAnsi="Arial" w:cs="Arial"/>
          <w:color w:val="000000"/>
        </w:rPr>
        <w:t>“</w:t>
      </w:r>
      <w:r>
        <w:rPr>
          <w:rFonts w:ascii="Arial" w:eastAsia="Arial" w:hAnsi="Arial" w:cs="Arial"/>
          <w:color w:val="000000"/>
          <w:u w:val="single"/>
        </w:rPr>
        <w:t>Consentimento</w:t>
      </w:r>
      <w:r>
        <w:rPr>
          <w:rFonts w:ascii="Arial" w:eastAsia="Arial" w:hAnsi="Arial" w:cs="Arial"/>
          <w:color w:val="000000"/>
        </w:rPr>
        <w:t xml:space="preserve">”: manifestação livre, informada, prévia e inequívoca de vontade, pela qual o USUÁRIO concorda com a execução dos Serviços, pela DLOCAL, para a realização de uma Transação de Pagamento, de acordo com a finalidade e prazo especificados no Termo de Consentimento. Para a realização </w:t>
      </w:r>
      <w:r w:rsidR="002B604F">
        <w:rPr>
          <w:rFonts w:ascii="Arial" w:eastAsia="Arial" w:hAnsi="Arial" w:cs="Arial"/>
          <w:color w:val="000000"/>
        </w:rPr>
        <w:t xml:space="preserve">do </w:t>
      </w:r>
      <w:proofErr w:type="spellStart"/>
      <w:r w:rsidR="002B604F">
        <w:rPr>
          <w:rFonts w:ascii="Arial" w:eastAsia="Arial" w:hAnsi="Arial" w:cs="Arial"/>
          <w:color w:val="000000"/>
        </w:rPr>
        <w:t>Smart</w:t>
      </w:r>
      <w:proofErr w:type="spellEnd"/>
      <w:r w:rsidR="002B604F">
        <w:rPr>
          <w:rFonts w:ascii="Arial" w:eastAsia="Arial" w:hAnsi="Arial" w:cs="Arial"/>
          <w:color w:val="000000"/>
        </w:rPr>
        <w:t xml:space="preserve"> Pix</w:t>
      </w:r>
      <w:r>
        <w:rPr>
          <w:rFonts w:ascii="Arial" w:eastAsia="Arial" w:hAnsi="Arial" w:cs="Arial"/>
          <w:color w:val="000000"/>
        </w:rPr>
        <w:t xml:space="preserve">, este consentimento abrange a permissão para que a DLOCAL, como iniciadora de transação de pagamento no Open </w:t>
      </w:r>
      <w:proofErr w:type="spellStart"/>
      <w:r>
        <w:rPr>
          <w:rFonts w:ascii="Arial" w:eastAsia="Arial" w:hAnsi="Arial" w:cs="Arial"/>
          <w:color w:val="000000"/>
        </w:rPr>
        <w:t>Finance</w:t>
      </w:r>
      <w:proofErr w:type="spellEnd"/>
      <w:r>
        <w:rPr>
          <w:rFonts w:ascii="Arial" w:eastAsia="Arial" w:hAnsi="Arial" w:cs="Arial"/>
          <w:color w:val="000000"/>
        </w:rPr>
        <w:t xml:space="preserve">, possa requisitar à Instituição a transferência de recursos para a Conta </w:t>
      </w:r>
      <w:proofErr w:type="spellStart"/>
      <w:r>
        <w:rPr>
          <w:rFonts w:ascii="Arial" w:eastAsia="Arial" w:hAnsi="Arial" w:cs="Arial"/>
          <w:color w:val="000000"/>
        </w:rPr>
        <w:t>dLocal</w:t>
      </w:r>
      <w:proofErr w:type="spellEnd"/>
      <w:r>
        <w:rPr>
          <w:rFonts w:ascii="Arial" w:eastAsia="Arial" w:hAnsi="Arial" w:cs="Arial"/>
          <w:color w:val="000000"/>
        </w:rPr>
        <w:t>, via Pix. O USUÁRIO tem o direito de revogar esta autorização a qualquer momento, de acordo com as Normas Aplicáveis.</w:t>
      </w:r>
    </w:p>
    <w:p w14:paraId="00000014"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15"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bookmarkStart w:id="1" w:name="_heading=h.30j0zll" w:colFirst="0" w:colLast="0"/>
      <w:bookmarkEnd w:id="1"/>
      <w:r>
        <w:rPr>
          <w:rFonts w:ascii="Arial" w:eastAsia="Arial" w:hAnsi="Arial" w:cs="Arial"/>
          <w:color w:val="000000"/>
        </w:rPr>
        <w:t>“</w:t>
      </w:r>
      <w:r>
        <w:rPr>
          <w:rFonts w:ascii="Arial" w:eastAsia="Arial" w:hAnsi="Arial" w:cs="Arial"/>
          <w:color w:val="000000"/>
          <w:u w:val="single"/>
        </w:rPr>
        <w:t>Conta</w:t>
      </w:r>
      <w:r>
        <w:rPr>
          <w:rFonts w:ascii="Arial" w:eastAsia="Arial" w:hAnsi="Arial" w:cs="Arial"/>
          <w:color w:val="000000"/>
        </w:rPr>
        <w:t>”: conta de depósitos à vista ou de poupança ou conta de pagamento pré-paga, mantida pelo USUÁRIO perante determinada Instituição.</w:t>
      </w:r>
    </w:p>
    <w:p w14:paraId="00000016"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17" w14:textId="77777777" w:rsidR="00BB3531" w:rsidRDefault="002837F4">
      <w:pPr>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u w:val="single"/>
        </w:rPr>
        <w:t xml:space="preserve">Conta </w:t>
      </w:r>
      <w:proofErr w:type="spellStart"/>
      <w:r>
        <w:rPr>
          <w:rFonts w:ascii="Arial" w:eastAsia="Arial" w:hAnsi="Arial" w:cs="Arial"/>
          <w:u w:val="single"/>
        </w:rPr>
        <w:t>dLocal</w:t>
      </w:r>
      <w:proofErr w:type="spellEnd"/>
      <w:r>
        <w:rPr>
          <w:rFonts w:ascii="Arial" w:eastAsia="Arial" w:hAnsi="Arial" w:cs="Arial"/>
        </w:rPr>
        <w:t>”: conta de pagamento pré-paga de titularidade do USUÁRIO, aberta junto à DLOCAL, com a finalidade exclusiva de permitir a realização das Transferências Inteligentes e o posterior pagamento dos valores aos Comerciantes, de acordo com a condições previstas nestes Termos</w:t>
      </w:r>
      <w:proofErr w:type="gramStart"/>
      <w:r>
        <w:rPr>
          <w:rFonts w:ascii="Arial" w:eastAsia="Arial" w:hAnsi="Arial" w:cs="Arial"/>
        </w:rPr>
        <w:t>. .</w:t>
      </w:r>
      <w:proofErr w:type="gramEnd"/>
    </w:p>
    <w:p w14:paraId="00000018"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1B"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u w:val="single"/>
        </w:rPr>
        <w:t>Instituição</w:t>
      </w:r>
      <w:r>
        <w:rPr>
          <w:rFonts w:ascii="Arial" w:eastAsia="Arial" w:hAnsi="Arial" w:cs="Arial"/>
          <w:color w:val="000000"/>
        </w:rPr>
        <w:t xml:space="preserve">”: instituição financeira ou de pagamento que mantém a Conta do USUÁRIO e, após a manifestação do Consentimento, irão realizar a transferência de recursos para a Conta </w:t>
      </w:r>
      <w:proofErr w:type="spellStart"/>
      <w:r>
        <w:rPr>
          <w:rFonts w:ascii="Arial" w:eastAsia="Arial" w:hAnsi="Arial" w:cs="Arial"/>
          <w:color w:val="000000"/>
        </w:rPr>
        <w:t>dLocal</w:t>
      </w:r>
      <w:proofErr w:type="spellEnd"/>
      <w:r>
        <w:rPr>
          <w:rFonts w:ascii="Arial" w:eastAsia="Arial" w:hAnsi="Arial" w:cs="Arial"/>
          <w:color w:val="000000"/>
        </w:rPr>
        <w:t>.</w:t>
      </w:r>
    </w:p>
    <w:p w14:paraId="0000001C"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1D"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bookmarkStart w:id="2" w:name="_heading=h.1fob9te" w:colFirst="0" w:colLast="0"/>
      <w:bookmarkEnd w:id="2"/>
      <w:r>
        <w:rPr>
          <w:rFonts w:ascii="Arial" w:eastAsia="Arial" w:hAnsi="Arial" w:cs="Arial"/>
          <w:color w:val="000000"/>
        </w:rPr>
        <w:lastRenderedPageBreak/>
        <w:t>“</w:t>
      </w:r>
      <w:r>
        <w:rPr>
          <w:rFonts w:ascii="Arial" w:eastAsia="Arial" w:hAnsi="Arial" w:cs="Arial"/>
          <w:color w:val="000000"/>
          <w:u w:val="single"/>
        </w:rPr>
        <w:t>Normas Aplicáveis</w:t>
      </w:r>
      <w:r>
        <w:rPr>
          <w:rFonts w:ascii="Arial" w:eastAsia="Arial" w:hAnsi="Arial" w:cs="Arial"/>
          <w:color w:val="000000"/>
        </w:rPr>
        <w:t>”: normas editadas pelo BCB, Conselho de Controle de Atividades Financeiras (“</w:t>
      </w:r>
      <w:r>
        <w:rPr>
          <w:rFonts w:ascii="Arial" w:eastAsia="Arial" w:hAnsi="Arial" w:cs="Arial"/>
          <w:color w:val="000000"/>
          <w:u w:val="single"/>
        </w:rPr>
        <w:t>Coaf</w:t>
      </w:r>
      <w:r>
        <w:rPr>
          <w:rFonts w:ascii="Arial" w:eastAsia="Arial" w:hAnsi="Arial" w:cs="Arial"/>
          <w:color w:val="000000"/>
        </w:rPr>
        <w:t xml:space="preserve">”) e órgãos reguladores do Sistema Financeiro Nacional, ou que foram estabelecidas nas convenções celebradas entre os participantes do Open </w:t>
      </w:r>
      <w:proofErr w:type="spellStart"/>
      <w:r>
        <w:rPr>
          <w:rFonts w:ascii="Arial" w:eastAsia="Arial" w:hAnsi="Arial" w:cs="Arial"/>
          <w:color w:val="000000"/>
        </w:rPr>
        <w:t>Finance</w:t>
      </w:r>
      <w:proofErr w:type="spellEnd"/>
      <w:r>
        <w:rPr>
          <w:rFonts w:ascii="Arial" w:eastAsia="Arial" w:hAnsi="Arial" w:cs="Arial"/>
          <w:color w:val="000000"/>
        </w:rPr>
        <w:t xml:space="preserve"> (incluindo a Resolução Conjunta nº 1, de 04/05/2020), e que regulam a prestação dos Serviços.</w:t>
      </w:r>
    </w:p>
    <w:p w14:paraId="0000001E"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1F"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bookmarkStart w:id="3" w:name="_heading=h.3znysh7" w:colFirst="0" w:colLast="0"/>
      <w:bookmarkEnd w:id="3"/>
      <w:r>
        <w:rPr>
          <w:rFonts w:ascii="Arial" w:eastAsia="Arial" w:hAnsi="Arial" w:cs="Arial"/>
          <w:color w:val="000000"/>
        </w:rPr>
        <w:t>“</w:t>
      </w:r>
      <w:r>
        <w:rPr>
          <w:rFonts w:ascii="Arial" w:eastAsia="Arial" w:hAnsi="Arial" w:cs="Arial"/>
          <w:color w:val="000000"/>
          <w:u w:val="single"/>
        </w:rPr>
        <w:t xml:space="preserve">Open </w:t>
      </w:r>
      <w:proofErr w:type="spellStart"/>
      <w:r>
        <w:rPr>
          <w:rFonts w:ascii="Arial" w:eastAsia="Arial" w:hAnsi="Arial" w:cs="Arial"/>
          <w:color w:val="000000"/>
          <w:u w:val="single"/>
        </w:rPr>
        <w:t>Finance</w:t>
      </w:r>
      <w:proofErr w:type="spellEnd"/>
      <w:r>
        <w:rPr>
          <w:rFonts w:ascii="Arial" w:eastAsia="Arial" w:hAnsi="Arial" w:cs="Arial"/>
          <w:color w:val="000000"/>
        </w:rPr>
        <w:t>”: sistema financeiro aberto, regulamentado pelo BCB, que possibilita o compartilhamento de dados financeiros e serviços entre instituições autorizadas, com o consentimento do titular. Por ele haverá o compartilhamento padronizado de dados e serviços pela DLOCAL, Instituições e demais participantes, por meio de abertura e integração de sistemas, de acordo com as Normas Aplicáveis.</w:t>
      </w:r>
    </w:p>
    <w:p w14:paraId="00000020"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21"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u w:val="single"/>
        </w:rPr>
        <w:t>Plataforma</w:t>
      </w:r>
      <w:r>
        <w:rPr>
          <w:rFonts w:ascii="Arial" w:eastAsia="Arial" w:hAnsi="Arial" w:cs="Arial"/>
          <w:color w:val="000000"/>
        </w:rPr>
        <w:t xml:space="preserve">”: site na internet e/ou aplicativo para dispositivos móveis com acesso à internet, de titularidade dos </w:t>
      </w:r>
      <w:r>
        <w:rPr>
          <w:rFonts w:ascii="Arial" w:eastAsia="Arial" w:hAnsi="Arial" w:cs="Arial"/>
        </w:rPr>
        <w:t>Comerciantes</w:t>
      </w:r>
      <w:r>
        <w:rPr>
          <w:rFonts w:ascii="Arial" w:eastAsia="Arial" w:hAnsi="Arial" w:cs="Arial"/>
          <w:color w:val="000000"/>
        </w:rPr>
        <w:t xml:space="preserve"> ou da DLOCAL (conforme aplicável), pelo qual o USUÁRIO irá manifestar o Consentimento necessário para a execução dos Serviços.</w:t>
      </w:r>
    </w:p>
    <w:p w14:paraId="00000022"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23"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bookmarkStart w:id="4" w:name="_heading=h.2et92p0" w:colFirst="0" w:colLast="0"/>
      <w:bookmarkEnd w:id="4"/>
      <w:r>
        <w:rPr>
          <w:rFonts w:ascii="Arial" w:eastAsia="Arial" w:hAnsi="Arial" w:cs="Arial"/>
          <w:color w:val="000000"/>
        </w:rPr>
        <w:t>“</w:t>
      </w:r>
      <w:r>
        <w:rPr>
          <w:rFonts w:ascii="Arial" w:eastAsia="Arial" w:hAnsi="Arial" w:cs="Arial"/>
          <w:color w:val="000000"/>
          <w:u w:val="single"/>
        </w:rPr>
        <w:t>Política de Privacidade</w:t>
      </w:r>
      <w:r>
        <w:rPr>
          <w:rFonts w:ascii="Arial" w:eastAsia="Arial" w:hAnsi="Arial" w:cs="Arial"/>
          <w:color w:val="000000"/>
        </w:rPr>
        <w:t>”: política instituída pela DLOCAL, que dispõe sobre a coleta, utilização, armazenamento, tratamento, compartilhamento, proteção e eliminação dos dados pessoais do USUÁRIO, em decorrência da utilização dos Serviços.</w:t>
      </w:r>
    </w:p>
    <w:p w14:paraId="00000024"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25" w14:textId="5DDC0FBB"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u w:val="single"/>
        </w:rPr>
        <w:t>Serviços</w:t>
      </w:r>
      <w:r>
        <w:rPr>
          <w:rFonts w:ascii="Arial" w:eastAsia="Arial" w:hAnsi="Arial" w:cs="Arial"/>
          <w:color w:val="000000"/>
        </w:rPr>
        <w:t xml:space="preserve">”: serviços prestados pela DLOCAL ao USUÁRIO, para possibilitar a realização de </w:t>
      </w:r>
      <w:proofErr w:type="spellStart"/>
      <w:r w:rsidR="002B604F">
        <w:rPr>
          <w:rFonts w:ascii="Arial" w:eastAsia="Arial" w:hAnsi="Arial" w:cs="Arial"/>
          <w:color w:val="000000"/>
        </w:rPr>
        <w:t>Smart</w:t>
      </w:r>
      <w:proofErr w:type="spellEnd"/>
      <w:r w:rsidR="002B604F">
        <w:rPr>
          <w:rFonts w:ascii="Arial" w:eastAsia="Arial" w:hAnsi="Arial" w:cs="Arial"/>
          <w:color w:val="000000"/>
        </w:rPr>
        <w:t xml:space="preserve"> Pix</w:t>
      </w:r>
      <w:r>
        <w:rPr>
          <w:rFonts w:ascii="Arial" w:eastAsia="Arial" w:hAnsi="Arial" w:cs="Arial"/>
          <w:color w:val="000000"/>
        </w:rPr>
        <w:t xml:space="preserve">, </w:t>
      </w:r>
      <w:r>
        <w:rPr>
          <w:rFonts w:ascii="Roboto" w:eastAsia="Roboto" w:hAnsi="Roboto" w:cs="Roboto"/>
          <w:color w:val="444746"/>
          <w:sz w:val="21"/>
          <w:szCs w:val="21"/>
        </w:rPr>
        <w:t>abertura e manutenção de conta de pagamento, movimentação automática de fundos em favor do Comerciante, processamento de reembolsos, quando aplicável</w:t>
      </w:r>
      <w:r>
        <w:rPr>
          <w:rFonts w:ascii="Arial" w:eastAsia="Arial" w:hAnsi="Arial" w:cs="Arial"/>
          <w:color w:val="000000"/>
        </w:rPr>
        <w:t xml:space="preserve">, de acordo com as condições estipuladas nestes Termos e nas Normas Aplicáveis. </w:t>
      </w:r>
    </w:p>
    <w:p w14:paraId="00000026"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27"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u w:val="single"/>
        </w:rPr>
        <w:t>Termo de Consentimento</w:t>
      </w:r>
      <w:r>
        <w:rPr>
          <w:rFonts w:ascii="Arial" w:eastAsia="Arial" w:hAnsi="Arial" w:cs="Arial"/>
          <w:color w:val="000000"/>
        </w:rPr>
        <w:t xml:space="preserve">”: </w:t>
      </w:r>
      <w:r>
        <w:rPr>
          <w:rFonts w:ascii="Arial" w:eastAsia="Arial" w:hAnsi="Arial" w:cs="Arial"/>
        </w:rPr>
        <w:t xml:space="preserve">indicação </w:t>
      </w:r>
      <w:proofErr w:type="gramStart"/>
      <w:r>
        <w:rPr>
          <w:rFonts w:ascii="Arial" w:eastAsia="Arial" w:hAnsi="Arial" w:cs="Arial"/>
        </w:rPr>
        <w:t xml:space="preserve">sistêmica </w:t>
      </w:r>
      <w:r>
        <w:rPr>
          <w:rFonts w:ascii="Arial" w:eastAsia="Arial" w:hAnsi="Arial" w:cs="Arial"/>
          <w:color w:val="000000"/>
        </w:rPr>
        <w:t xml:space="preserve"> dos</w:t>
      </w:r>
      <w:proofErr w:type="gramEnd"/>
      <w:r>
        <w:rPr>
          <w:rFonts w:ascii="Arial" w:eastAsia="Arial" w:hAnsi="Arial" w:cs="Arial"/>
          <w:color w:val="000000"/>
        </w:rPr>
        <w:t xml:space="preserve"> dados e da finalidade da Transação de Pagamento que será realizada por meio da Conta mantida perante a Instituição, para possibilitar a transferência de recursos para a Conta </w:t>
      </w:r>
      <w:proofErr w:type="spellStart"/>
      <w:r>
        <w:rPr>
          <w:rFonts w:ascii="Arial" w:eastAsia="Arial" w:hAnsi="Arial" w:cs="Arial"/>
          <w:color w:val="000000"/>
        </w:rPr>
        <w:t>dLocal</w:t>
      </w:r>
      <w:proofErr w:type="spellEnd"/>
      <w:r>
        <w:rPr>
          <w:rFonts w:ascii="Arial" w:eastAsia="Arial" w:hAnsi="Arial" w:cs="Arial"/>
          <w:color w:val="000000"/>
        </w:rPr>
        <w:t>, e que representa o consentimento expresso do USUÁRIO para a execução de Transferência Inteligente.</w:t>
      </w:r>
    </w:p>
    <w:p w14:paraId="00000028"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29"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u w:val="single"/>
        </w:rPr>
        <w:t>Termos</w:t>
      </w:r>
      <w:r>
        <w:rPr>
          <w:rFonts w:ascii="Arial" w:eastAsia="Arial" w:hAnsi="Arial" w:cs="Arial"/>
          <w:color w:val="000000"/>
        </w:rPr>
        <w:t>”: estes Termos e Condições de Uso, que consiste num contrato eletrônico disponível para consulta no site da DLOCAL na internet.</w:t>
      </w:r>
    </w:p>
    <w:p w14:paraId="0000002A"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2B"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u w:val="single"/>
        </w:rPr>
        <w:t>Transação de Pagamento</w:t>
      </w:r>
      <w:r>
        <w:rPr>
          <w:rFonts w:ascii="Arial" w:eastAsia="Arial" w:hAnsi="Arial" w:cs="Arial"/>
          <w:color w:val="000000"/>
        </w:rPr>
        <w:t>”: instrução emitida</w:t>
      </w:r>
      <w:r>
        <w:rPr>
          <w:rFonts w:ascii="Arial" w:eastAsia="Arial" w:hAnsi="Arial" w:cs="Arial"/>
        </w:rPr>
        <w:t xml:space="preserve"> pelo Comerciante, após o consentimento do USUÁRIO</w:t>
      </w:r>
      <w:r>
        <w:rPr>
          <w:rFonts w:ascii="Arial" w:eastAsia="Arial" w:hAnsi="Arial" w:cs="Arial"/>
          <w:color w:val="000000"/>
        </w:rPr>
        <w:t xml:space="preserve">, por meio da Plataforma, para que a DLOCAL solicite à Instituição a transferência de fundos mantidos na Conta, para carregamento da Conta </w:t>
      </w:r>
      <w:proofErr w:type="spellStart"/>
      <w:r>
        <w:rPr>
          <w:rFonts w:ascii="Arial" w:eastAsia="Arial" w:hAnsi="Arial" w:cs="Arial"/>
          <w:color w:val="000000"/>
        </w:rPr>
        <w:t>dLocal</w:t>
      </w:r>
      <w:proofErr w:type="spellEnd"/>
      <w:r>
        <w:rPr>
          <w:rFonts w:ascii="Arial" w:eastAsia="Arial" w:hAnsi="Arial" w:cs="Arial"/>
          <w:color w:val="000000"/>
        </w:rPr>
        <w:t xml:space="preserve"> e posterior pagamento ao </w:t>
      </w:r>
      <w:r>
        <w:rPr>
          <w:rFonts w:ascii="Arial" w:eastAsia="Arial" w:hAnsi="Arial" w:cs="Arial"/>
        </w:rPr>
        <w:t>Comerciante</w:t>
      </w:r>
      <w:r>
        <w:rPr>
          <w:rFonts w:ascii="Arial" w:eastAsia="Arial" w:hAnsi="Arial" w:cs="Arial"/>
          <w:color w:val="000000"/>
        </w:rPr>
        <w:t>.</w:t>
      </w:r>
    </w:p>
    <w:p w14:paraId="0000002C"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2D" w14:textId="77777777" w:rsidR="00BB3531" w:rsidRDefault="002837F4">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u w:val="single"/>
        </w:rPr>
        <w:t>Transferência Inteligente</w:t>
      </w:r>
      <w:r>
        <w:rPr>
          <w:rFonts w:ascii="Arial" w:eastAsia="Arial" w:hAnsi="Arial" w:cs="Arial"/>
          <w:color w:val="000000"/>
        </w:rPr>
        <w:t xml:space="preserve">”: funcionalidade que possibilita ao USUÁRIO realizar transferências automáticas e programáveis, realizadas no âmbito do Open </w:t>
      </w:r>
      <w:proofErr w:type="spellStart"/>
      <w:r>
        <w:rPr>
          <w:rFonts w:ascii="Arial" w:eastAsia="Arial" w:hAnsi="Arial" w:cs="Arial"/>
          <w:color w:val="000000"/>
        </w:rPr>
        <w:t>Finance</w:t>
      </w:r>
      <w:proofErr w:type="spellEnd"/>
      <w:r>
        <w:rPr>
          <w:rFonts w:ascii="Arial" w:eastAsia="Arial" w:hAnsi="Arial" w:cs="Arial"/>
          <w:color w:val="000000"/>
        </w:rPr>
        <w:t xml:space="preserve"> por m</w:t>
      </w:r>
      <w:r>
        <w:rPr>
          <w:rFonts w:ascii="Arial" w:eastAsia="Arial" w:hAnsi="Arial" w:cs="Arial"/>
        </w:rPr>
        <w:t>eio do arranjo Pix</w:t>
      </w:r>
      <w:r>
        <w:rPr>
          <w:rFonts w:ascii="Arial" w:eastAsia="Arial" w:hAnsi="Arial" w:cs="Arial"/>
          <w:color w:val="000000"/>
        </w:rPr>
        <w:t>, de acordo com critérios pré-definidos (de valor e/ou periodicidade) entre contas bancárias ou de pagamentos de sua titularidade.</w:t>
      </w:r>
    </w:p>
    <w:p w14:paraId="0000002E"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2F" w14:textId="4FF51603"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u w:val="single"/>
        </w:rPr>
        <w:t>USUÁRIO</w:t>
      </w:r>
      <w:r>
        <w:rPr>
          <w:rFonts w:ascii="Arial" w:eastAsia="Arial" w:hAnsi="Arial" w:cs="Arial"/>
          <w:color w:val="000000"/>
        </w:rPr>
        <w:t xml:space="preserve">”: pessoa física ou jurídica que possui Conta na Instituição e </w:t>
      </w:r>
      <w:r>
        <w:rPr>
          <w:rFonts w:ascii="Arial" w:eastAsia="Arial" w:hAnsi="Arial" w:cs="Arial"/>
        </w:rPr>
        <w:t xml:space="preserve">Conta </w:t>
      </w:r>
      <w:proofErr w:type="spellStart"/>
      <w:r>
        <w:rPr>
          <w:rFonts w:ascii="Arial" w:eastAsia="Arial" w:hAnsi="Arial" w:cs="Arial"/>
        </w:rPr>
        <w:t>dLocal</w:t>
      </w:r>
      <w:proofErr w:type="spellEnd"/>
      <w:r>
        <w:rPr>
          <w:rFonts w:ascii="Arial" w:eastAsia="Arial" w:hAnsi="Arial" w:cs="Arial"/>
          <w:color w:val="000000"/>
        </w:rPr>
        <w:t xml:space="preserve">, e utiliza dos Serviços prestados pela DLOCAL para realizar as Transferências </w:t>
      </w:r>
      <w:r w:rsidR="002B604F">
        <w:rPr>
          <w:rFonts w:ascii="Arial" w:eastAsia="Arial" w:hAnsi="Arial" w:cs="Arial"/>
          <w:color w:val="000000"/>
        </w:rPr>
        <w:t xml:space="preserve">via </w:t>
      </w:r>
      <w:proofErr w:type="spellStart"/>
      <w:r w:rsidR="002B604F">
        <w:rPr>
          <w:rFonts w:ascii="Arial" w:eastAsia="Arial" w:hAnsi="Arial" w:cs="Arial"/>
          <w:color w:val="000000"/>
        </w:rPr>
        <w:t>Smart</w:t>
      </w:r>
      <w:proofErr w:type="spellEnd"/>
      <w:r w:rsidR="002B604F">
        <w:rPr>
          <w:rFonts w:ascii="Arial" w:eastAsia="Arial" w:hAnsi="Arial" w:cs="Arial"/>
          <w:color w:val="000000"/>
        </w:rPr>
        <w:t xml:space="preserve"> Pix</w:t>
      </w:r>
      <w:r>
        <w:rPr>
          <w:rFonts w:ascii="Arial" w:eastAsia="Arial" w:hAnsi="Arial" w:cs="Arial"/>
          <w:color w:val="000000"/>
        </w:rPr>
        <w:t>.</w:t>
      </w:r>
    </w:p>
    <w:p w14:paraId="00000030"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31"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u w:val="single"/>
        </w:rPr>
        <w:t>Serviços</w:t>
      </w:r>
      <w:r>
        <w:rPr>
          <w:rFonts w:ascii="Arial" w:eastAsia="Arial" w:hAnsi="Arial" w:cs="Arial"/>
          <w:color w:val="000000"/>
        </w:rPr>
        <w:t xml:space="preserve">: Estes Termos se aplicam e regulamentam os Serviços que serão prestados pela DLOCAL, para possibilitar que o USUÁRIO realize </w:t>
      </w:r>
      <w:r>
        <w:rPr>
          <w:rFonts w:ascii="Arial" w:eastAsia="Arial" w:hAnsi="Arial" w:cs="Arial"/>
        </w:rPr>
        <w:t>transferências automatizadas</w:t>
      </w:r>
      <w:r>
        <w:rPr>
          <w:rFonts w:ascii="Arial" w:eastAsia="Arial" w:hAnsi="Arial" w:cs="Arial"/>
          <w:color w:val="000000"/>
        </w:rPr>
        <w:t xml:space="preserve"> para determinados </w:t>
      </w:r>
      <w:r>
        <w:rPr>
          <w:rFonts w:ascii="Arial" w:eastAsia="Arial" w:hAnsi="Arial" w:cs="Arial"/>
        </w:rPr>
        <w:t>Comerciantes</w:t>
      </w:r>
      <w:r>
        <w:rPr>
          <w:rFonts w:ascii="Arial" w:eastAsia="Arial" w:hAnsi="Arial" w:cs="Arial"/>
          <w:color w:val="000000"/>
        </w:rPr>
        <w:t xml:space="preserve"> habilitados perante a DLOCAL.</w:t>
      </w:r>
    </w:p>
    <w:p w14:paraId="00000032"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33"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Em razão dos Serviços decorrentes destes Termos, a DLOCAL possibilitará que o USUÁRIO realize </w:t>
      </w:r>
      <w:r>
        <w:rPr>
          <w:rFonts w:ascii="Arial" w:eastAsia="Arial" w:hAnsi="Arial" w:cs="Arial"/>
        </w:rPr>
        <w:t>transferências automatizadas</w:t>
      </w:r>
      <w:r>
        <w:rPr>
          <w:rFonts w:ascii="Arial" w:eastAsia="Arial" w:hAnsi="Arial" w:cs="Arial"/>
          <w:color w:val="000000"/>
        </w:rPr>
        <w:t xml:space="preserve">, mediante: (i) a iniciação de uma </w:t>
      </w:r>
      <w:r>
        <w:rPr>
          <w:rFonts w:ascii="Arial" w:eastAsia="Arial" w:hAnsi="Arial" w:cs="Arial"/>
          <w:color w:val="000000"/>
        </w:rPr>
        <w:lastRenderedPageBreak/>
        <w:t xml:space="preserve">Transação de Pagamento </w:t>
      </w:r>
      <w:r w:rsidRPr="009671CC">
        <w:rPr>
          <w:rFonts w:ascii="Arial" w:eastAsia="Arial" w:hAnsi="Arial" w:cs="Arial"/>
          <w:color w:val="000000" w:themeColor="text1"/>
        </w:rPr>
        <w:t xml:space="preserve">perante a Instituição em que o USUÁRIO possui Conta, no âmbito do Open </w:t>
      </w:r>
      <w:proofErr w:type="spellStart"/>
      <w:r w:rsidRPr="009671CC">
        <w:rPr>
          <w:rFonts w:ascii="Arial" w:eastAsia="Arial" w:hAnsi="Arial" w:cs="Arial"/>
          <w:color w:val="000000" w:themeColor="text1"/>
        </w:rPr>
        <w:t>Finance</w:t>
      </w:r>
      <w:proofErr w:type="spellEnd"/>
      <w:r w:rsidRPr="009671CC">
        <w:rPr>
          <w:rFonts w:ascii="Arial" w:eastAsia="Arial" w:hAnsi="Arial" w:cs="Arial"/>
          <w:color w:val="000000" w:themeColor="text1"/>
        </w:rPr>
        <w:t xml:space="preserve">; e </w:t>
      </w:r>
      <w:r w:rsidRPr="009671CC">
        <w:rPr>
          <w:rFonts w:ascii="Roboto" w:eastAsia="Roboto" w:hAnsi="Roboto" w:cs="Roboto"/>
          <w:color w:val="000000" w:themeColor="text1"/>
          <w:sz w:val="21"/>
          <w:szCs w:val="21"/>
        </w:rPr>
        <w:t>(</w:t>
      </w:r>
      <w:proofErr w:type="spellStart"/>
      <w:r w:rsidRPr="009671CC">
        <w:rPr>
          <w:rFonts w:ascii="Roboto" w:eastAsia="Roboto" w:hAnsi="Roboto" w:cs="Roboto"/>
          <w:color w:val="000000" w:themeColor="text1"/>
          <w:sz w:val="21"/>
          <w:szCs w:val="21"/>
        </w:rPr>
        <w:t>ii</w:t>
      </w:r>
      <w:proofErr w:type="spellEnd"/>
      <w:r w:rsidRPr="009671CC">
        <w:rPr>
          <w:rFonts w:ascii="Roboto" w:eastAsia="Roboto" w:hAnsi="Roboto" w:cs="Roboto"/>
          <w:color w:val="000000" w:themeColor="text1"/>
          <w:sz w:val="21"/>
          <w:szCs w:val="21"/>
        </w:rPr>
        <w:t xml:space="preserve">) a abertura da Conta </w:t>
      </w:r>
      <w:proofErr w:type="spellStart"/>
      <w:r w:rsidRPr="009671CC">
        <w:rPr>
          <w:rFonts w:ascii="Roboto" w:eastAsia="Roboto" w:hAnsi="Roboto" w:cs="Roboto"/>
          <w:color w:val="000000" w:themeColor="text1"/>
          <w:sz w:val="21"/>
          <w:szCs w:val="21"/>
        </w:rPr>
        <w:t>dLocal</w:t>
      </w:r>
      <w:proofErr w:type="spellEnd"/>
      <w:r w:rsidRPr="009671CC">
        <w:rPr>
          <w:rFonts w:ascii="Roboto" w:eastAsia="Roboto" w:hAnsi="Roboto" w:cs="Roboto"/>
          <w:color w:val="000000" w:themeColor="text1"/>
          <w:sz w:val="21"/>
          <w:szCs w:val="21"/>
        </w:rPr>
        <w:t>, de titularidade do USUÁRIO para execução de ordens de pagamento pactuadas entre o USUÁRIO e o Comerciante; (</w:t>
      </w:r>
      <w:proofErr w:type="spellStart"/>
      <w:r w:rsidRPr="009671CC">
        <w:rPr>
          <w:rFonts w:ascii="Roboto" w:eastAsia="Roboto" w:hAnsi="Roboto" w:cs="Roboto"/>
          <w:color w:val="000000" w:themeColor="text1"/>
          <w:sz w:val="21"/>
          <w:szCs w:val="21"/>
        </w:rPr>
        <w:t>iii</w:t>
      </w:r>
      <w:proofErr w:type="spellEnd"/>
      <w:r w:rsidRPr="009671CC">
        <w:rPr>
          <w:rFonts w:ascii="Roboto" w:eastAsia="Roboto" w:hAnsi="Roboto" w:cs="Roboto"/>
          <w:color w:val="000000" w:themeColor="text1"/>
          <w:sz w:val="21"/>
          <w:szCs w:val="21"/>
        </w:rPr>
        <w:t xml:space="preserve">) movimentação automatizada em favor do Comerciante, para pagamento de compras realizadas via serviço de pagamento da </w:t>
      </w:r>
      <w:proofErr w:type="spellStart"/>
      <w:r w:rsidRPr="009671CC">
        <w:rPr>
          <w:rFonts w:ascii="Roboto" w:eastAsia="Roboto" w:hAnsi="Roboto" w:cs="Roboto"/>
          <w:color w:val="000000" w:themeColor="text1"/>
          <w:sz w:val="21"/>
          <w:szCs w:val="21"/>
        </w:rPr>
        <w:t>dLocal</w:t>
      </w:r>
      <w:proofErr w:type="spellEnd"/>
      <w:r w:rsidRPr="009671CC">
        <w:rPr>
          <w:rFonts w:ascii="Roboto" w:eastAsia="Roboto" w:hAnsi="Roboto" w:cs="Roboto"/>
          <w:color w:val="000000" w:themeColor="text1"/>
          <w:sz w:val="21"/>
          <w:szCs w:val="21"/>
        </w:rPr>
        <w:t xml:space="preserve"> e outros tipos de serviços, se disponíveis</w:t>
      </w:r>
      <w:r w:rsidRPr="009671CC">
        <w:rPr>
          <w:rFonts w:ascii="Arial" w:eastAsia="Arial" w:hAnsi="Arial" w:cs="Arial"/>
          <w:color w:val="000000" w:themeColor="text1"/>
        </w:rPr>
        <w:t>.</w:t>
      </w:r>
    </w:p>
    <w:p w14:paraId="00000034"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35" w14:textId="0002304D"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Por meio da funcionalidade de </w:t>
      </w:r>
      <w:proofErr w:type="spellStart"/>
      <w:r w:rsidR="002B604F">
        <w:rPr>
          <w:rFonts w:ascii="Arial" w:eastAsia="Arial" w:hAnsi="Arial" w:cs="Arial"/>
          <w:color w:val="000000"/>
        </w:rPr>
        <w:t>Smart</w:t>
      </w:r>
      <w:proofErr w:type="spellEnd"/>
      <w:r w:rsidR="002B604F">
        <w:rPr>
          <w:rFonts w:ascii="Arial" w:eastAsia="Arial" w:hAnsi="Arial" w:cs="Arial"/>
          <w:color w:val="000000"/>
        </w:rPr>
        <w:t xml:space="preserve"> Pix</w:t>
      </w:r>
      <w:r>
        <w:rPr>
          <w:rFonts w:ascii="Arial" w:eastAsia="Arial" w:hAnsi="Arial" w:cs="Arial"/>
          <w:color w:val="000000"/>
        </w:rPr>
        <w:t xml:space="preserve">, a DLOCAL irá, de acordo com os critérios pré-definidos pelo USUÁRIO no Termo de Consentimento: (i) solicitar que a Instituição realize o repasse dos recursos, no valor e periodicidade acordadas, para a Conta </w:t>
      </w:r>
      <w:proofErr w:type="spellStart"/>
      <w:r>
        <w:rPr>
          <w:rFonts w:ascii="Arial" w:eastAsia="Arial" w:hAnsi="Arial" w:cs="Arial"/>
          <w:color w:val="000000"/>
        </w:rPr>
        <w:t>dLocal</w:t>
      </w:r>
      <w:proofErr w:type="spellEnd"/>
      <w:r>
        <w:rPr>
          <w:rFonts w:ascii="Arial" w:eastAsia="Arial" w:hAnsi="Arial" w:cs="Arial"/>
          <w:color w:val="000000"/>
        </w:rPr>
        <w:t>; e (</w:t>
      </w:r>
      <w:proofErr w:type="spellStart"/>
      <w:r>
        <w:rPr>
          <w:rFonts w:ascii="Arial" w:eastAsia="Arial" w:hAnsi="Arial" w:cs="Arial"/>
          <w:color w:val="000000"/>
        </w:rPr>
        <w:t>ii</w:t>
      </w:r>
      <w:proofErr w:type="spellEnd"/>
      <w:r>
        <w:rPr>
          <w:rFonts w:ascii="Arial" w:eastAsia="Arial" w:hAnsi="Arial" w:cs="Arial"/>
          <w:color w:val="000000"/>
        </w:rPr>
        <w:t xml:space="preserve">) realizar o repasse dos recursos mantidos na Conta </w:t>
      </w:r>
      <w:proofErr w:type="spellStart"/>
      <w:r>
        <w:rPr>
          <w:rFonts w:ascii="Arial" w:eastAsia="Arial" w:hAnsi="Arial" w:cs="Arial"/>
          <w:color w:val="000000"/>
        </w:rPr>
        <w:t>Dlocal</w:t>
      </w:r>
      <w:proofErr w:type="spellEnd"/>
      <w:r>
        <w:rPr>
          <w:rFonts w:ascii="Arial" w:eastAsia="Arial" w:hAnsi="Arial" w:cs="Arial"/>
          <w:color w:val="000000"/>
        </w:rPr>
        <w:t xml:space="preserve">, </w:t>
      </w:r>
      <w:r>
        <w:rPr>
          <w:rFonts w:ascii="Arial" w:eastAsia="Arial" w:hAnsi="Arial" w:cs="Arial"/>
        </w:rPr>
        <w:t>de acordo com os termos do Termo de Consentimento.</w:t>
      </w:r>
    </w:p>
    <w:p w14:paraId="00000036"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37"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b/>
          <w:color w:val="000000"/>
        </w:rPr>
      </w:pPr>
      <w:r>
        <w:rPr>
          <w:rFonts w:ascii="Arial" w:eastAsia="Arial" w:hAnsi="Arial" w:cs="Arial"/>
          <w:b/>
          <w:color w:val="000000"/>
          <w:u w:val="single"/>
        </w:rPr>
        <w:t xml:space="preserve">Conta </w:t>
      </w:r>
      <w:proofErr w:type="spellStart"/>
      <w:r>
        <w:rPr>
          <w:rFonts w:ascii="Arial" w:eastAsia="Arial" w:hAnsi="Arial" w:cs="Arial"/>
          <w:b/>
          <w:color w:val="000000"/>
          <w:u w:val="single"/>
        </w:rPr>
        <w:t>Dlocal</w:t>
      </w:r>
      <w:proofErr w:type="spellEnd"/>
      <w:r>
        <w:rPr>
          <w:rFonts w:ascii="Arial" w:eastAsia="Arial" w:hAnsi="Arial" w:cs="Arial"/>
          <w:b/>
          <w:color w:val="000000"/>
        </w:rPr>
        <w:t xml:space="preserve">: Ao manifestar o Consentimento, o USUÁRIO autoriza a abertura de uma conta de pagamento de sua titularidade, perante a DLOCAL, e adere aos termos e condições previstos </w:t>
      </w:r>
      <w:r>
        <w:rPr>
          <w:rFonts w:ascii="Arial" w:eastAsia="Arial" w:hAnsi="Arial" w:cs="Arial"/>
          <w:b/>
        </w:rPr>
        <w:t>nestes Termos.</w:t>
      </w:r>
    </w:p>
    <w:p w14:paraId="00000038"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39"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A Conta </w:t>
      </w:r>
      <w:proofErr w:type="spellStart"/>
      <w:r>
        <w:rPr>
          <w:rFonts w:ascii="Arial" w:eastAsia="Arial" w:hAnsi="Arial" w:cs="Arial"/>
          <w:color w:val="000000"/>
        </w:rPr>
        <w:t>Dlocal</w:t>
      </w:r>
      <w:proofErr w:type="spellEnd"/>
      <w:r>
        <w:rPr>
          <w:rFonts w:ascii="Arial" w:eastAsia="Arial" w:hAnsi="Arial" w:cs="Arial"/>
          <w:color w:val="000000"/>
        </w:rPr>
        <w:t xml:space="preserve"> será utilizada para aporte de recursos decorrentes da transferência de recursos realizada pelas Instituições em razão da Transação de Pagamento, com a finalidade de possibilitar o posterior pagamento dos </w:t>
      </w:r>
      <w:r>
        <w:rPr>
          <w:rFonts w:ascii="Arial" w:eastAsia="Arial" w:hAnsi="Arial" w:cs="Arial"/>
        </w:rPr>
        <w:t>Comerciantes</w:t>
      </w:r>
      <w:r>
        <w:rPr>
          <w:rFonts w:ascii="Arial" w:eastAsia="Arial" w:hAnsi="Arial" w:cs="Arial"/>
          <w:color w:val="000000"/>
        </w:rPr>
        <w:t>, por ordem pr</w:t>
      </w:r>
      <w:r>
        <w:rPr>
          <w:rFonts w:ascii="Arial" w:eastAsia="Arial" w:hAnsi="Arial" w:cs="Arial"/>
        </w:rPr>
        <w:t>évia</w:t>
      </w:r>
      <w:r>
        <w:rPr>
          <w:rFonts w:ascii="Arial" w:eastAsia="Arial" w:hAnsi="Arial" w:cs="Arial"/>
          <w:color w:val="000000"/>
        </w:rPr>
        <w:t xml:space="preserve"> do USUÁRIO.</w:t>
      </w:r>
    </w:p>
    <w:p w14:paraId="0000003A"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3B"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rPr>
        <w:t xml:space="preserve">O USUÁRIO poderá realizar pagamentos referentes à contratação de produtos e/ou serviços em nome próprio ou de terceiros perante um mesmo Comerciante. Nesse caso, os recursos disponíveis em sua Conta </w:t>
      </w:r>
      <w:proofErr w:type="spellStart"/>
      <w:r>
        <w:rPr>
          <w:rFonts w:ascii="Arial" w:eastAsia="Arial" w:hAnsi="Arial" w:cs="Arial"/>
        </w:rPr>
        <w:t>Dlocal</w:t>
      </w:r>
      <w:proofErr w:type="spellEnd"/>
      <w:r>
        <w:rPr>
          <w:rFonts w:ascii="Arial" w:eastAsia="Arial" w:hAnsi="Arial" w:cs="Arial"/>
        </w:rPr>
        <w:t xml:space="preserve"> poderão ser utilizados para efetuar os pagamentos devidos por estes terceiros, sendo tais transações realizadas por conta e ordem do terceiro contratante.</w:t>
      </w:r>
    </w:p>
    <w:p w14:paraId="0000003C" w14:textId="77777777" w:rsidR="00BB3531" w:rsidRDefault="00BB3531">
      <w:pPr>
        <w:pBdr>
          <w:top w:val="nil"/>
          <w:left w:val="nil"/>
          <w:bottom w:val="nil"/>
          <w:right w:val="nil"/>
          <w:between w:val="nil"/>
        </w:pBdr>
        <w:spacing w:after="0"/>
        <w:rPr>
          <w:rFonts w:ascii="Arial" w:eastAsia="Arial" w:hAnsi="Arial" w:cs="Arial"/>
        </w:rPr>
      </w:pPr>
    </w:p>
    <w:p w14:paraId="0000003D"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rPr>
        <w:t xml:space="preserve">Caso não haja Consentimentos ativos entre o </w:t>
      </w:r>
      <w:proofErr w:type="gramStart"/>
      <w:r>
        <w:rPr>
          <w:rFonts w:ascii="Arial" w:eastAsia="Arial" w:hAnsi="Arial" w:cs="Arial"/>
        </w:rPr>
        <w:t>USUÁRIO  e</w:t>
      </w:r>
      <w:proofErr w:type="gramEnd"/>
      <w:r>
        <w:rPr>
          <w:rFonts w:ascii="Arial" w:eastAsia="Arial" w:hAnsi="Arial" w:cs="Arial"/>
        </w:rPr>
        <w:t xml:space="preserve"> o Comerciante</w:t>
      </w:r>
      <w:r>
        <w:rPr>
          <w:rFonts w:ascii="Arial" w:eastAsia="Arial" w:hAnsi="Arial" w:cs="Arial"/>
          <w:color w:val="000000"/>
        </w:rPr>
        <w:t xml:space="preserve">, a Conta </w:t>
      </w:r>
      <w:proofErr w:type="spellStart"/>
      <w:r>
        <w:rPr>
          <w:rFonts w:ascii="Arial" w:eastAsia="Arial" w:hAnsi="Arial" w:cs="Arial"/>
          <w:color w:val="000000"/>
        </w:rPr>
        <w:t>Dlocal</w:t>
      </w:r>
      <w:proofErr w:type="spellEnd"/>
      <w:r>
        <w:rPr>
          <w:rFonts w:ascii="Arial" w:eastAsia="Arial" w:hAnsi="Arial" w:cs="Arial"/>
          <w:color w:val="000000"/>
        </w:rPr>
        <w:t xml:space="preserve"> do USUÁRIO será automaticamente encerrada, ap</w:t>
      </w:r>
      <w:r>
        <w:rPr>
          <w:rFonts w:ascii="Arial" w:eastAsia="Arial" w:hAnsi="Arial" w:cs="Arial"/>
        </w:rPr>
        <w:t xml:space="preserve">ós transcorridos 90 (noventa) dias de inatividade, </w:t>
      </w:r>
      <w:r>
        <w:rPr>
          <w:rFonts w:ascii="Arial" w:eastAsia="Arial" w:hAnsi="Arial" w:cs="Arial"/>
          <w:color w:val="000000"/>
        </w:rPr>
        <w:t>de acordo com o prazo e procedimentos previstos nas Normas Aplicáveis.</w:t>
      </w:r>
    </w:p>
    <w:p w14:paraId="0000003E"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3F"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u w:val="single"/>
        </w:rPr>
        <w:t>Cadastro</w:t>
      </w:r>
      <w:r>
        <w:rPr>
          <w:rFonts w:ascii="Arial" w:eastAsia="Arial" w:hAnsi="Arial" w:cs="Arial"/>
          <w:color w:val="000000"/>
        </w:rPr>
        <w:t>: Para que possa utilizar os Serviços, o USUÁRIO deverá possuir Cadastro ativo e atualizado, com a indicação de todos os dados pessoais e informações necessárias para que as Instituições em que possui Conta possam proceder sua identificação e qualificação.</w:t>
      </w:r>
    </w:p>
    <w:p w14:paraId="00000040"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41"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Para possibilitar a realização do Cadastro, o USUÁRIO também poderá: (i) solicitar o compartilhamento de dados cadastrais pela Instituição respectiva; e (</w:t>
      </w:r>
      <w:proofErr w:type="spellStart"/>
      <w:r>
        <w:rPr>
          <w:rFonts w:ascii="Arial" w:eastAsia="Arial" w:hAnsi="Arial" w:cs="Arial"/>
          <w:color w:val="000000"/>
        </w:rPr>
        <w:t>ii</w:t>
      </w:r>
      <w:proofErr w:type="spellEnd"/>
      <w:r>
        <w:rPr>
          <w:rFonts w:ascii="Arial" w:eastAsia="Arial" w:hAnsi="Arial" w:cs="Arial"/>
          <w:color w:val="000000"/>
        </w:rPr>
        <w:t>) autorizar que a DLOCAL realize a consulta em bancos de dados públicos ou privados.</w:t>
      </w:r>
    </w:p>
    <w:p w14:paraId="00000042"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43"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Antes de utilizar os Serviços, caberá ao USUÁRIO verificar se todos os dados do Cadastro se encontram corretos e atualizados.</w:t>
      </w:r>
    </w:p>
    <w:p w14:paraId="00000044" w14:textId="77777777" w:rsidR="00BB3531" w:rsidRDefault="00BB3531">
      <w:pPr>
        <w:pBdr>
          <w:top w:val="nil"/>
          <w:left w:val="nil"/>
          <w:bottom w:val="nil"/>
          <w:right w:val="nil"/>
          <w:between w:val="nil"/>
        </w:pBdr>
        <w:spacing w:after="0" w:line="240" w:lineRule="auto"/>
        <w:ind w:left="720"/>
        <w:jc w:val="both"/>
        <w:rPr>
          <w:rFonts w:ascii="Arial" w:eastAsia="Arial" w:hAnsi="Arial" w:cs="Arial"/>
          <w:color w:val="000000"/>
        </w:rPr>
      </w:pPr>
    </w:p>
    <w:p w14:paraId="00000045" w14:textId="77777777" w:rsidR="00BB3531" w:rsidRDefault="002837F4">
      <w:pPr>
        <w:numPr>
          <w:ilvl w:val="2"/>
          <w:numId w:val="2"/>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 xml:space="preserve">O USUÁRIO se responsabiliza civil e criminalmente pela veracidade das informações prestadas no Cadastro, perante a DLOCAL, </w:t>
      </w:r>
      <w:r>
        <w:rPr>
          <w:rFonts w:ascii="Arial" w:eastAsia="Arial" w:hAnsi="Arial" w:cs="Arial"/>
        </w:rPr>
        <w:t>Comerciantes</w:t>
      </w:r>
      <w:r>
        <w:rPr>
          <w:rFonts w:ascii="Arial" w:eastAsia="Arial" w:hAnsi="Arial" w:cs="Arial"/>
          <w:color w:val="000000"/>
        </w:rPr>
        <w:t>, Instituições e terceiros prejudicados.</w:t>
      </w:r>
    </w:p>
    <w:p w14:paraId="00000046" w14:textId="77777777" w:rsidR="00BB3531" w:rsidRDefault="00BB3531">
      <w:pPr>
        <w:pBdr>
          <w:top w:val="nil"/>
          <w:left w:val="nil"/>
          <w:bottom w:val="nil"/>
          <w:right w:val="nil"/>
          <w:between w:val="nil"/>
        </w:pBdr>
        <w:spacing w:after="0" w:line="240" w:lineRule="auto"/>
        <w:ind w:left="720"/>
        <w:jc w:val="both"/>
        <w:rPr>
          <w:rFonts w:ascii="Arial" w:eastAsia="Arial" w:hAnsi="Arial" w:cs="Arial"/>
          <w:color w:val="000000"/>
        </w:rPr>
      </w:pPr>
    </w:p>
    <w:p w14:paraId="00000047"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u w:val="single"/>
        </w:rPr>
        <w:t>Elegibilidade</w:t>
      </w:r>
      <w:r>
        <w:rPr>
          <w:rFonts w:ascii="Arial" w:eastAsia="Arial" w:hAnsi="Arial" w:cs="Arial"/>
          <w:color w:val="000000"/>
        </w:rPr>
        <w:t>: Para que possa utilizar os Serviços prestados pela DLOCAL, o USUÁRIO deverá</w:t>
      </w:r>
      <w:r>
        <w:rPr>
          <w:rFonts w:ascii="Arial" w:eastAsia="Arial" w:hAnsi="Arial" w:cs="Arial"/>
        </w:rPr>
        <w:t xml:space="preserve"> manifestar seu consentimento para abertura da Conta </w:t>
      </w:r>
      <w:proofErr w:type="spellStart"/>
      <w:r>
        <w:rPr>
          <w:rFonts w:ascii="Arial" w:eastAsia="Arial" w:hAnsi="Arial" w:cs="Arial"/>
        </w:rPr>
        <w:t>Dlocal</w:t>
      </w:r>
      <w:proofErr w:type="spellEnd"/>
      <w:r>
        <w:rPr>
          <w:rFonts w:ascii="Arial" w:eastAsia="Arial" w:hAnsi="Arial" w:cs="Arial"/>
        </w:rPr>
        <w:t xml:space="preserve"> em nome próprio </w:t>
      </w:r>
      <w:proofErr w:type="gramStart"/>
      <w:r>
        <w:rPr>
          <w:rFonts w:ascii="Arial" w:eastAsia="Arial" w:hAnsi="Arial" w:cs="Arial"/>
        </w:rPr>
        <w:t xml:space="preserve">e </w:t>
      </w:r>
      <w:r>
        <w:rPr>
          <w:rFonts w:ascii="Arial" w:eastAsia="Arial" w:hAnsi="Arial" w:cs="Arial"/>
          <w:color w:val="000000"/>
        </w:rPr>
        <w:t>;</w:t>
      </w:r>
      <w:proofErr w:type="gramEnd"/>
      <w:r>
        <w:rPr>
          <w:rFonts w:ascii="Arial" w:eastAsia="Arial" w:hAnsi="Arial" w:cs="Arial"/>
          <w:color w:val="000000"/>
        </w:rPr>
        <w:t xml:space="preserve"> (</w:t>
      </w:r>
      <w:r>
        <w:rPr>
          <w:rFonts w:ascii="Arial" w:eastAsia="Arial" w:hAnsi="Arial" w:cs="Arial"/>
        </w:rPr>
        <w:t>i</w:t>
      </w:r>
      <w:r>
        <w:rPr>
          <w:rFonts w:ascii="Arial" w:eastAsia="Arial" w:hAnsi="Arial" w:cs="Arial"/>
          <w:color w:val="000000"/>
        </w:rPr>
        <w:t xml:space="preserve">) possuir </w:t>
      </w:r>
      <w:r>
        <w:rPr>
          <w:rFonts w:ascii="Arial" w:eastAsia="Arial" w:hAnsi="Arial" w:cs="Arial"/>
        </w:rPr>
        <w:t>cadastro de pessoa física</w:t>
      </w:r>
      <w:r>
        <w:rPr>
          <w:rFonts w:ascii="Arial" w:eastAsia="Arial" w:hAnsi="Arial" w:cs="Arial"/>
          <w:color w:val="000000"/>
        </w:rPr>
        <w:t xml:space="preserve"> (CPF) v</w:t>
      </w:r>
      <w:r>
        <w:rPr>
          <w:rFonts w:ascii="Arial" w:eastAsia="Arial" w:hAnsi="Arial" w:cs="Arial"/>
        </w:rPr>
        <w:t>álido perante a Receita Federal, (</w:t>
      </w:r>
      <w:proofErr w:type="spellStart"/>
      <w:r>
        <w:rPr>
          <w:rFonts w:ascii="Arial" w:eastAsia="Arial" w:hAnsi="Arial" w:cs="Arial"/>
        </w:rPr>
        <w:t>ii</w:t>
      </w:r>
      <w:proofErr w:type="spellEnd"/>
      <w:r>
        <w:rPr>
          <w:rFonts w:ascii="Arial" w:eastAsia="Arial" w:hAnsi="Arial" w:cs="Arial"/>
        </w:rPr>
        <w:t>) possuir mais de 18 (dezoito) anos completos ou ser jovem emancipado, (</w:t>
      </w:r>
      <w:proofErr w:type="spellStart"/>
      <w:r>
        <w:rPr>
          <w:rFonts w:ascii="Arial" w:eastAsia="Arial" w:hAnsi="Arial" w:cs="Arial"/>
        </w:rPr>
        <w:t>iii</w:t>
      </w:r>
      <w:proofErr w:type="spellEnd"/>
      <w:r>
        <w:rPr>
          <w:rFonts w:ascii="Arial" w:eastAsia="Arial" w:hAnsi="Arial" w:cs="Arial"/>
        </w:rPr>
        <w:t xml:space="preserve">) estar de acordo com esses Termos e Condições e utilizar os Serviços de maneira lícita, cumprindo com todas as leis, normas e regulamentos vigentes e aplicáveis.   </w:t>
      </w:r>
      <w:r>
        <w:rPr>
          <w:rFonts w:ascii="Arial" w:eastAsia="Arial" w:hAnsi="Arial" w:cs="Arial"/>
          <w:color w:val="000000"/>
        </w:rPr>
        <w:t xml:space="preserve"> </w:t>
      </w:r>
    </w:p>
    <w:p w14:paraId="00000048"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49" w14:textId="77777777" w:rsidR="00BB3531" w:rsidRDefault="002837F4">
      <w:pPr>
        <w:numPr>
          <w:ilvl w:val="2"/>
          <w:numId w:val="2"/>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lastRenderedPageBreak/>
        <w:t xml:space="preserve">O USUÁRIO, na qualidade de pessoa jurídica, deve: (i) possuir cadastro </w:t>
      </w:r>
      <w:r>
        <w:rPr>
          <w:rFonts w:ascii="Arial" w:eastAsia="Arial" w:hAnsi="Arial" w:cs="Arial"/>
        </w:rPr>
        <w:t>(CNPJ) válido perante a Receita Federal, (</w:t>
      </w:r>
      <w:proofErr w:type="spellStart"/>
      <w:r>
        <w:rPr>
          <w:rFonts w:ascii="Arial" w:eastAsia="Arial" w:hAnsi="Arial" w:cs="Arial"/>
        </w:rPr>
        <w:t>ii</w:t>
      </w:r>
      <w:proofErr w:type="spellEnd"/>
      <w:r>
        <w:rPr>
          <w:rFonts w:ascii="Arial" w:eastAsia="Arial" w:hAnsi="Arial" w:cs="Arial"/>
        </w:rPr>
        <w:t xml:space="preserve">) estar de acordo com esses Termos e Condições e utilizar os Serviços de maneira lícita, cumprindo com todas as leis, normas e regulamentos vigentes e aplicáveis. Ainda, o USUÁRIO </w:t>
      </w:r>
      <w:r>
        <w:rPr>
          <w:rFonts w:ascii="Arial" w:eastAsia="Arial" w:hAnsi="Arial" w:cs="Arial"/>
          <w:color w:val="000000"/>
        </w:rPr>
        <w:t>apenas deve permitir que os Serviços sejam utilizados por seus representantes legais, sócios, administradores e/ou prepostos com poderes para celebrar negócios jurídicos em seu nome; sendo integralmente responsável por todos os atos e negócios praticados.</w:t>
      </w:r>
    </w:p>
    <w:p w14:paraId="0000004A" w14:textId="77777777" w:rsidR="00BB3531" w:rsidRDefault="00BB3531">
      <w:pPr>
        <w:pBdr>
          <w:top w:val="nil"/>
          <w:left w:val="nil"/>
          <w:bottom w:val="nil"/>
          <w:right w:val="nil"/>
          <w:between w:val="nil"/>
        </w:pBdr>
        <w:spacing w:after="0" w:line="240" w:lineRule="auto"/>
        <w:ind w:left="1224"/>
        <w:jc w:val="both"/>
        <w:rPr>
          <w:rFonts w:ascii="Arial" w:eastAsia="Arial" w:hAnsi="Arial" w:cs="Arial"/>
        </w:rPr>
      </w:pPr>
    </w:p>
    <w:p w14:paraId="0000004B"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4C" w14:textId="77777777" w:rsidR="00BB3531" w:rsidRDefault="002837F4">
      <w:pPr>
        <w:numPr>
          <w:ilvl w:val="0"/>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b/>
          <w:color w:val="000000"/>
        </w:rPr>
      </w:pPr>
      <w:r>
        <w:rPr>
          <w:rFonts w:ascii="Arial" w:eastAsia="Arial" w:hAnsi="Arial" w:cs="Arial"/>
          <w:b/>
          <w:color w:val="000000"/>
        </w:rPr>
        <w:t>Serviços para realização da Transação de Pagamento</w:t>
      </w:r>
    </w:p>
    <w:p w14:paraId="0000004D" w14:textId="77777777" w:rsidR="00BB3531" w:rsidRDefault="00BB3531">
      <w:pPr>
        <w:shd w:val="clear" w:color="auto" w:fill="FFFFFF"/>
        <w:spacing w:after="0" w:line="240" w:lineRule="auto"/>
        <w:jc w:val="both"/>
        <w:rPr>
          <w:rFonts w:ascii="Arial" w:eastAsia="Arial" w:hAnsi="Arial" w:cs="Arial"/>
          <w:color w:val="000000"/>
        </w:rPr>
      </w:pPr>
    </w:p>
    <w:p w14:paraId="0000004E"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Ao realizar a compra de produtos e/ou serviços perante os </w:t>
      </w:r>
      <w:r>
        <w:rPr>
          <w:rFonts w:ascii="Arial" w:eastAsia="Arial" w:hAnsi="Arial" w:cs="Arial"/>
        </w:rPr>
        <w:t>Comerciantes</w:t>
      </w:r>
      <w:r>
        <w:rPr>
          <w:rFonts w:ascii="Arial" w:eastAsia="Arial" w:hAnsi="Arial" w:cs="Arial"/>
          <w:color w:val="000000"/>
        </w:rPr>
        <w:t xml:space="preserve"> por meio da Plataforma, o USUÁRIO poderá realizar uma Transação de Pagamento, cabendo à DLOCAL coletar a instrução e encaminhá-la para a Instituição.</w:t>
      </w:r>
    </w:p>
    <w:p w14:paraId="0000004F" w14:textId="77777777" w:rsidR="00BB3531" w:rsidRDefault="00BB3531">
      <w:pPr>
        <w:shd w:val="clear" w:color="auto" w:fill="FFFFFF"/>
        <w:spacing w:after="0" w:line="240" w:lineRule="auto"/>
        <w:jc w:val="both"/>
        <w:rPr>
          <w:rFonts w:ascii="Arial" w:eastAsia="Arial" w:hAnsi="Arial" w:cs="Arial"/>
        </w:rPr>
      </w:pPr>
    </w:p>
    <w:p w14:paraId="00000050"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A DLOCAL poderá disponibilizar a realização de Transações de Pagamento por determinadas modalidades de pagamento, conforme informado na Plataforma no momento da compra.</w:t>
      </w:r>
    </w:p>
    <w:p w14:paraId="00000051"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52"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Para que a Transação de Pagamento seja concretizada, o USUÁRIO deverá possuir recursos suficientes em sua Conta perante a Instituição.</w:t>
      </w:r>
    </w:p>
    <w:p w14:paraId="00000053" w14:textId="77777777" w:rsidR="00BB3531" w:rsidRDefault="00BB3531">
      <w:pPr>
        <w:shd w:val="clear" w:color="auto" w:fill="FFFFFF"/>
        <w:spacing w:after="0" w:line="240" w:lineRule="auto"/>
        <w:jc w:val="both"/>
        <w:rPr>
          <w:rFonts w:ascii="Arial" w:eastAsia="Arial" w:hAnsi="Arial" w:cs="Arial"/>
        </w:rPr>
      </w:pPr>
    </w:p>
    <w:p w14:paraId="00000054"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A realização da Transação de Pagamento dependerá do Consentimento do USUÁRIO, manifestado no respectivo Termo de Consentimento, que indicará: (i) a identificação e dados pessoais do USUÁRIO, de acordo com as informações do Cadastro; (</w:t>
      </w:r>
      <w:proofErr w:type="spellStart"/>
      <w:r>
        <w:rPr>
          <w:rFonts w:ascii="Arial" w:eastAsia="Arial" w:hAnsi="Arial" w:cs="Arial"/>
          <w:color w:val="000000"/>
        </w:rPr>
        <w:t>iii</w:t>
      </w:r>
      <w:proofErr w:type="spellEnd"/>
      <w:r>
        <w:rPr>
          <w:rFonts w:ascii="Arial" w:eastAsia="Arial" w:hAnsi="Arial" w:cs="Arial"/>
          <w:color w:val="000000"/>
        </w:rPr>
        <w:t>) a forma de pagamento; (</w:t>
      </w:r>
      <w:proofErr w:type="spellStart"/>
      <w:r>
        <w:rPr>
          <w:rFonts w:ascii="Arial" w:eastAsia="Arial" w:hAnsi="Arial" w:cs="Arial"/>
          <w:color w:val="000000"/>
        </w:rPr>
        <w:t>iv</w:t>
      </w:r>
      <w:proofErr w:type="spellEnd"/>
      <w:r>
        <w:rPr>
          <w:rFonts w:ascii="Arial" w:eastAsia="Arial" w:hAnsi="Arial" w:cs="Arial"/>
          <w:color w:val="000000"/>
        </w:rPr>
        <w:t xml:space="preserve">) a Instituição na qual o USUÁRIO possui Conta; (v); </w:t>
      </w:r>
    </w:p>
    <w:p w14:paraId="00000055"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56"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Após o Consentimento expressamente manifestado pelo USUÁRIO, a DLOCAL irá compartilhar as informações da Transação de Pagamento com a Instituição, que irá proceder com a transação. </w:t>
      </w:r>
    </w:p>
    <w:p w14:paraId="00000057" w14:textId="77777777" w:rsidR="00BB3531" w:rsidRDefault="00BB3531">
      <w:pPr>
        <w:pBdr>
          <w:top w:val="nil"/>
          <w:left w:val="nil"/>
          <w:bottom w:val="nil"/>
          <w:right w:val="nil"/>
          <w:between w:val="nil"/>
        </w:pBdr>
        <w:spacing w:after="0" w:line="240" w:lineRule="auto"/>
        <w:ind w:left="720"/>
        <w:jc w:val="both"/>
        <w:rPr>
          <w:rFonts w:ascii="Arial" w:eastAsia="Arial" w:hAnsi="Arial" w:cs="Arial"/>
          <w:color w:val="000000"/>
        </w:rPr>
      </w:pPr>
    </w:p>
    <w:p w14:paraId="00000058"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O procedimento de autenticação será realizado pela Instituição e dependerá da confirmação, pelo USUÁRIO, </w:t>
      </w:r>
      <w:r>
        <w:rPr>
          <w:rFonts w:ascii="Arial" w:eastAsia="Arial" w:hAnsi="Arial" w:cs="Arial"/>
        </w:rPr>
        <w:t xml:space="preserve">da Transação e demais informações que forem exigidas pela Instituição. </w:t>
      </w:r>
    </w:p>
    <w:p w14:paraId="00000059" w14:textId="77777777" w:rsidR="00BB3531" w:rsidRDefault="00BB3531">
      <w:pPr>
        <w:pBdr>
          <w:top w:val="nil"/>
          <w:left w:val="nil"/>
          <w:bottom w:val="nil"/>
          <w:right w:val="nil"/>
          <w:between w:val="nil"/>
        </w:pBdr>
        <w:spacing w:after="0" w:line="240" w:lineRule="auto"/>
        <w:ind w:left="720"/>
        <w:jc w:val="both"/>
        <w:rPr>
          <w:rFonts w:ascii="Arial" w:eastAsia="Arial" w:hAnsi="Arial" w:cs="Arial"/>
          <w:color w:val="000000"/>
        </w:rPr>
      </w:pPr>
    </w:p>
    <w:p w14:paraId="0000005A"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Caberá à Instituição processar a Transação de Pagamento, por critérios e políticas próprias, e verificar a existência de recursos suficientes na Conta d</w:t>
      </w:r>
      <w:r>
        <w:rPr>
          <w:rFonts w:ascii="Arial" w:eastAsia="Arial" w:hAnsi="Arial" w:cs="Arial"/>
        </w:rPr>
        <w:t>o</w:t>
      </w:r>
      <w:r>
        <w:rPr>
          <w:rFonts w:ascii="Arial" w:eastAsia="Arial" w:hAnsi="Arial" w:cs="Arial"/>
          <w:color w:val="000000"/>
        </w:rPr>
        <w:t xml:space="preserve"> USUÁRIO.</w:t>
      </w:r>
    </w:p>
    <w:p w14:paraId="0000005B" w14:textId="77777777" w:rsidR="00BB3531" w:rsidRDefault="00BB3531">
      <w:pPr>
        <w:pBdr>
          <w:top w:val="nil"/>
          <w:left w:val="nil"/>
          <w:bottom w:val="nil"/>
          <w:right w:val="nil"/>
          <w:between w:val="nil"/>
        </w:pBdr>
        <w:spacing w:after="0" w:line="240" w:lineRule="auto"/>
        <w:ind w:left="720"/>
        <w:jc w:val="both"/>
        <w:rPr>
          <w:rFonts w:ascii="Arial" w:eastAsia="Arial" w:hAnsi="Arial" w:cs="Arial"/>
          <w:color w:val="000000"/>
        </w:rPr>
      </w:pPr>
    </w:p>
    <w:p w14:paraId="0000005C"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O USUÁRIO </w:t>
      </w:r>
      <w:r>
        <w:rPr>
          <w:rFonts w:ascii="Arial" w:eastAsia="Arial" w:hAnsi="Arial" w:cs="Arial"/>
        </w:rPr>
        <w:t>poderá ser</w:t>
      </w:r>
      <w:r>
        <w:rPr>
          <w:rFonts w:ascii="Arial" w:eastAsia="Arial" w:hAnsi="Arial" w:cs="Arial"/>
          <w:color w:val="000000"/>
        </w:rPr>
        <w:t xml:space="preserve"> informado pela Plataforma sobre a aprovação ou recusa da Transação de Pagamento pela Instituição.</w:t>
      </w:r>
    </w:p>
    <w:p w14:paraId="0000005D" w14:textId="77777777" w:rsidR="00BB3531" w:rsidRDefault="00BB3531">
      <w:pPr>
        <w:shd w:val="clear" w:color="auto" w:fill="FFFFFF"/>
        <w:spacing w:after="0" w:line="240" w:lineRule="auto"/>
        <w:jc w:val="both"/>
        <w:rPr>
          <w:rFonts w:ascii="Arial" w:eastAsia="Arial" w:hAnsi="Arial" w:cs="Arial"/>
        </w:rPr>
      </w:pPr>
    </w:p>
    <w:p w14:paraId="0000005E"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No caso de a Transação de Pagamento consistir em pagamento parcelado ou recorrente (com prestações sucessivas), o Consentimento do USUÁRIO será solicitado uma única vez, com validade compatível com a finalidade da Transação. O USUÁRIO poderá optar por definir prazo superior ou manifestar novo Consentimento após o decurso do prazo.</w:t>
      </w:r>
    </w:p>
    <w:p w14:paraId="0000005F"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60"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O USUÁRIO poderá revogar o Consentimento a qualquer momento, mediante solicitação ao </w:t>
      </w:r>
      <w:r>
        <w:rPr>
          <w:rFonts w:ascii="Arial" w:eastAsia="Arial" w:hAnsi="Arial" w:cs="Arial"/>
        </w:rPr>
        <w:t>Comerciante</w:t>
      </w:r>
      <w:r>
        <w:rPr>
          <w:rFonts w:ascii="Arial" w:eastAsia="Arial" w:hAnsi="Arial" w:cs="Arial"/>
          <w:color w:val="000000"/>
        </w:rPr>
        <w:t xml:space="preserve"> ou à Instituição, ou pelo</w:t>
      </w:r>
      <w:r>
        <w:rPr>
          <w:rFonts w:ascii="Arial" w:eastAsia="Arial" w:hAnsi="Arial" w:cs="Arial"/>
        </w:rPr>
        <w:t xml:space="preserve"> canal específico da </w:t>
      </w:r>
      <w:r>
        <w:rPr>
          <w:rFonts w:ascii="Arial" w:eastAsia="Arial" w:hAnsi="Arial" w:cs="Arial"/>
          <w:color w:val="000000"/>
        </w:rPr>
        <w:t>DLOCAL.</w:t>
      </w:r>
    </w:p>
    <w:p w14:paraId="00000061"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rPr>
      </w:pPr>
    </w:p>
    <w:p w14:paraId="00000062" w14:textId="77777777" w:rsidR="00BB3531" w:rsidRDefault="002837F4">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rPr>
        <w:t xml:space="preserve">2.4. Caso a Conta mantida na Instituição não apresentar saldo, a Transação de Pagamento não se concretizará e, portanto, a Conta </w:t>
      </w:r>
      <w:proofErr w:type="spellStart"/>
      <w:r>
        <w:rPr>
          <w:rFonts w:ascii="Arial" w:eastAsia="Arial" w:hAnsi="Arial" w:cs="Arial"/>
        </w:rPr>
        <w:t>dLocal</w:t>
      </w:r>
      <w:proofErr w:type="spellEnd"/>
      <w:r>
        <w:rPr>
          <w:rFonts w:ascii="Arial" w:eastAsia="Arial" w:hAnsi="Arial" w:cs="Arial"/>
        </w:rPr>
        <w:t xml:space="preserve"> do USUÁRIO não será carregada, fazendo com que o pagamento ao Comerciante seja recusado. A </w:t>
      </w:r>
      <w:proofErr w:type="spellStart"/>
      <w:r>
        <w:rPr>
          <w:rFonts w:ascii="Arial" w:eastAsia="Arial" w:hAnsi="Arial" w:cs="Arial"/>
        </w:rPr>
        <w:t>dLocal</w:t>
      </w:r>
      <w:proofErr w:type="spellEnd"/>
      <w:r>
        <w:rPr>
          <w:rFonts w:ascii="Arial" w:eastAsia="Arial" w:hAnsi="Arial" w:cs="Arial"/>
        </w:rPr>
        <w:t xml:space="preserve"> não poderá ser responsabilizada caso o Comerciante suspenda ou cancele os serviços </w:t>
      </w:r>
      <w:r>
        <w:rPr>
          <w:rFonts w:ascii="Arial" w:eastAsia="Arial" w:hAnsi="Arial" w:cs="Arial"/>
        </w:rPr>
        <w:lastRenderedPageBreak/>
        <w:t xml:space="preserve">prestados por falta de pagamento ocasionado pela ausência de fundos na Conta </w:t>
      </w:r>
      <w:proofErr w:type="spellStart"/>
      <w:r>
        <w:rPr>
          <w:rFonts w:ascii="Arial" w:eastAsia="Arial" w:hAnsi="Arial" w:cs="Arial"/>
        </w:rPr>
        <w:t>dLocal</w:t>
      </w:r>
      <w:proofErr w:type="spellEnd"/>
      <w:r>
        <w:rPr>
          <w:rFonts w:ascii="Arial" w:eastAsia="Arial" w:hAnsi="Arial" w:cs="Arial"/>
        </w:rPr>
        <w:t xml:space="preserve"> do USUÁRIO.</w:t>
      </w:r>
      <w:r>
        <w:rPr>
          <w:rFonts w:ascii="Arial" w:eastAsia="Arial" w:hAnsi="Arial" w:cs="Arial"/>
          <w:b/>
          <w:color w:val="000000"/>
        </w:rPr>
        <w:t xml:space="preserve">  </w:t>
      </w:r>
    </w:p>
    <w:p w14:paraId="00000063" w14:textId="77777777" w:rsidR="00BB3531" w:rsidRDefault="00BB3531">
      <w:pPr>
        <w:pBdr>
          <w:top w:val="nil"/>
          <w:left w:val="nil"/>
          <w:bottom w:val="nil"/>
          <w:right w:val="nil"/>
          <w:between w:val="nil"/>
        </w:pBdr>
        <w:spacing w:after="0" w:line="240" w:lineRule="auto"/>
        <w:jc w:val="both"/>
        <w:rPr>
          <w:rFonts w:ascii="Arial" w:eastAsia="Arial" w:hAnsi="Arial" w:cs="Arial"/>
          <w:color w:val="000000"/>
        </w:rPr>
      </w:pPr>
    </w:p>
    <w:p w14:paraId="00000064" w14:textId="77777777" w:rsidR="00BB3531" w:rsidRDefault="002837F4">
      <w:pPr>
        <w:numPr>
          <w:ilvl w:val="0"/>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b/>
          <w:color w:val="000000"/>
        </w:rPr>
      </w:pPr>
      <w:r>
        <w:rPr>
          <w:rFonts w:ascii="Arial" w:eastAsia="Arial" w:hAnsi="Arial" w:cs="Arial"/>
          <w:b/>
          <w:color w:val="000000"/>
        </w:rPr>
        <w:t>Consentimento</w:t>
      </w:r>
    </w:p>
    <w:p w14:paraId="00000065"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b/>
          <w:color w:val="000000"/>
        </w:rPr>
      </w:pPr>
    </w:p>
    <w:p w14:paraId="00000066"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Para que a DLOCAL possa prestar os Serviços previstos nestes Termos, é necessário que o USUÁRIO manifeste seu Consentimento prévio e inequívoco, mediante a confirmação de todos os dados e o aceite expresso ao respectivo Termo de Consentimento disponibilizado na Plataforma. </w:t>
      </w:r>
    </w:p>
    <w:p w14:paraId="00000067"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68"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O USUÁRIO deverá analisar os dados e informações indicadas no Termo de Consentimento e concordar com a finalidade nele especificada. Caso verifique qualquer incorreção, o USUÁRIO deverá recusar o aceite.</w:t>
      </w:r>
    </w:p>
    <w:p w14:paraId="00000069"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6A"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O USUÁRIO é exclusivamente responsável pela exatidão das informações fornecidas na Plataforma, devendo </w:t>
      </w:r>
      <w:r>
        <w:rPr>
          <w:rFonts w:ascii="Arial" w:eastAsia="Arial" w:hAnsi="Arial" w:cs="Arial"/>
        </w:rPr>
        <w:t xml:space="preserve">previamente </w:t>
      </w:r>
      <w:r>
        <w:rPr>
          <w:rFonts w:ascii="Arial" w:eastAsia="Arial" w:hAnsi="Arial" w:cs="Arial"/>
          <w:color w:val="000000"/>
        </w:rPr>
        <w:t>confirmar os dados indicados no Consentimento antes de realizar a Transação de Pagamento.</w:t>
      </w:r>
    </w:p>
    <w:p w14:paraId="0000006B"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6C"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A manifestação do Consentimento para Tr</w:t>
      </w:r>
      <w:r>
        <w:rPr>
          <w:rFonts w:ascii="Arial" w:eastAsia="Arial" w:hAnsi="Arial" w:cs="Arial"/>
        </w:rPr>
        <w:t xml:space="preserve">ansações já realizadas </w:t>
      </w:r>
      <w:r>
        <w:rPr>
          <w:rFonts w:ascii="Arial" w:eastAsia="Arial" w:hAnsi="Arial" w:cs="Arial"/>
          <w:color w:val="000000"/>
        </w:rPr>
        <w:t xml:space="preserve">pelo USUÁRIO é definitiva. </w:t>
      </w:r>
    </w:p>
    <w:p w14:paraId="0000006D" w14:textId="77777777" w:rsidR="00BB3531" w:rsidRDefault="00BB3531">
      <w:pPr>
        <w:pBdr>
          <w:top w:val="nil"/>
          <w:left w:val="nil"/>
          <w:bottom w:val="nil"/>
          <w:right w:val="nil"/>
          <w:between w:val="nil"/>
        </w:pBdr>
        <w:shd w:val="clear" w:color="auto" w:fill="FFFFFF"/>
        <w:spacing w:after="0" w:line="240" w:lineRule="auto"/>
        <w:ind w:left="1224"/>
        <w:jc w:val="both"/>
        <w:rPr>
          <w:rFonts w:ascii="Arial" w:eastAsia="Arial" w:hAnsi="Arial" w:cs="Arial"/>
        </w:rPr>
      </w:pPr>
    </w:p>
    <w:p w14:paraId="0000006E"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A DLOCAL irá solicitar um Consentimento único e específico para </w:t>
      </w:r>
      <w:proofErr w:type="gramStart"/>
      <w:r>
        <w:rPr>
          <w:rFonts w:ascii="Arial" w:eastAsia="Arial" w:hAnsi="Arial" w:cs="Arial"/>
        </w:rPr>
        <w:t xml:space="preserve">as </w:t>
      </w:r>
      <w:r>
        <w:rPr>
          <w:rFonts w:ascii="Arial" w:eastAsia="Arial" w:hAnsi="Arial" w:cs="Arial"/>
          <w:color w:val="000000"/>
        </w:rPr>
        <w:t xml:space="preserve"> Transaç</w:t>
      </w:r>
      <w:r>
        <w:rPr>
          <w:rFonts w:ascii="Arial" w:eastAsia="Arial" w:hAnsi="Arial" w:cs="Arial"/>
        </w:rPr>
        <w:t>ões</w:t>
      </w:r>
      <w:proofErr w:type="gramEnd"/>
      <w:r>
        <w:rPr>
          <w:rFonts w:ascii="Arial" w:eastAsia="Arial" w:hAnsi="Arial" w:cs="Arial"/>
          <w:color w:val="000000"/>
        </w:rPr>
        <w:t xml:space="preserve"> de Pagamento; não sendo possível, de acordo com as Normas Aplicáveis, a utilização de Consentimentos anteriores.</w:t>
      </w:r>
    </w:p>
    <w:p w14:paraId="0000006F"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70"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u w:val="single"/>
        </w:rPr>
        <w:t>Armazenamento</w:t>
      </w:r>
      <w:r>
        <w:rPr>
          <w:rFonts w:ascii="Arial" w:eastAsia="Arial" w:hAnsi="Arial" w:cs="Arial"/>
          <w:color w:val="000000"/>
        </w:rPr>
        <w:t>: Os Consentimentos realizados pelo USUÁRIO serão armazenados pelo prazo previsto nas Normas Aplicáveis; podendo o Usuário solicitar à DLOCAL informações sobre: (i) as solicitações de Transação de Pagamento; (</w:t>
      </w:r>
      <w:proofErr w:type="spellStart"/>
      <w:r>
        <w:rPr>
          <w:rFonts w:ascii="Arial" w:eastAsia="Arial" w:hAnsi="Arial" w:cs="Arial"/>
          <w:color w:val="000000"/>
        </w:rPr>
        <w:t>ii</w:t>
      </w:r>
      <w:proofErr w:type="spellEnd"/>
      <w:r>
        <w:rPr>
          <w:rFonts w:ascii="Arial" w:eastAsia="Arial" w:hAnsi="Arial" w:cs="Arial"/>
          <w:color w:val="000000"/>
        </w:rPr>
        <w:t>) as datas, finalidades e períodos dos Consentimentos; e (</w:t>
      </w:r>
      <w:proofErr w:type="spellStart"/>
      <w:r>
        <w:rPr>
          <w:rFonts w:ascii="Arial" w:eastAsia="Arial" w:hAnsi="Arial" w:cs="Arial"/>
          <w:color w:val="000000"/>
        </w:rPr>
        <w:t>iii</w:t>
      </w:r>
      <w:proofErr w:type="spellEnd"/>
      <w:r>
        <w:rPr>
          <w:rFonts w:ascii="Arial" w:eastAsia="Arial" w:hAnsi="Arial" w:cs="Arial"/>
          <w:color w:val="000000"/>
        </w:rPr>
        <w:t>) a identificação das Instituições.</w:t>
      </w:r>
    </w:p>
    <w:p w14:paraId="00000071"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72"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Após o decurso do prazo previsto nas Normas Aplicáveis, a DLOCAL poderá eliminar os registros sobre os Consentimentos.</w:t>
      </w:r>
    </w:p>
    <w:p w14:paraId="00000073"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74"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u w:val="single"/>
        </w:rPr>
        <w:t>Revogação</w:t>
      </w:r>
      <w:r>
        <w:rPr>
          <w:rFonts w:ascii="Arial" w:eastAsia="Arial" w:hAnsi="Arial" w:cs="Arial"/>
          <w:color w:val="000000"/>
        </w:rPr>
        <w:t xml:space="preserve">. O USUÁRIO poderá revogar o Consentimento para Transações futuras, mediante solicitação à DLOCAL, à Instituição ou ao </w:t>
      </w:r>
      <w:r>
        <w:rPr>
          <w:rFonts w:ascii="Arial" w:eastAsia="Arial" w:hAnsi="Arial" w:cs="Arial"/>
        </w:rPr>
        <w:t>Comerciante</w:t>
      </w:r>
      <w:r>
        <w:rPr>
          <w:rFonts w:ascii="Arial" w:eastAsia="Arial" w:hAnsi="Arial" w:cs="Arial"/>
          <w:color w:val="000000"/>
        </w:rPr>
        <w:t xml:space="preserve">, a quem caberá atender tal solicitação nos prazos previstos nas Normas Aplicáveis.  </w:t>
      </w:r>
    </w:p>
    <w:p w14:paraId="00000075"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76"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A DLOCAL possui um</w:t>
      </w:r>
      <w:r>
        <w:rPr>
          <w:rFonts w:ascii="Arial" w:eastAsia="Arial" w:hAnsi="Arial" w:cs="Arial"/>
        </w:rPr>
        <w:t xml:space="preserve"> Aviso</w:t>
      </w:r>
      <w:r>
        <w:rPr>
          <w:rFonts w:ascii="Arial" w:eastAsia="Arial" w:hAnsi="Arial" w:cs="Arial"/>
          <w:color w:val="000000"/>
        </w:rPr>
        <w:t xml:space="preserve"> de Privacidade, </w:t>
      </w:r>
      <w:r>
        <w:rPr>
          <w:rFonts w:ascii="Arial" w:eastAsia="Arial" w:hAnsi="Arial" w:cs="Arial"/>
        </w:rPr>
        <w:t xml:space="preserve">que é parte integrante destes Termos, e </w:t>
      </w:r>
      <w:r>
        <w:rPr>
          <w:rFonts w:ascii="Arial" w:eastAsia="Arial" w:hAnsi="Arial" w:cs="Arial"/>
          <w:color w:val="000000"/>
        </w:rPr>
        <w:t xml:space="preserve">que indica como os dados pessoais são coletados, tratados e compartilhados. Antes de utilizar os Serviços, o USUÁRIO deverá acessar e ler atentamente o Aviso de Privacidade </w:t>
      </w:r>
      <w:hyperlink r:id="rId11">
        <w:r>
          <w:rPr>
            <w:rFonts w:ascii="Arial" w:eastAsia="Arial" w:hAnsi="Arial" w:cs="Arial"/>
            <w:color w:val="1155CC"/>
            <w:u w:val="single"/>
          </w:rPr>
          <w:t>AQUI</w:t>
        </w:r>
      </w:hyperlink>
      <w:r>
        <w:rPr>
          <w:rFonts w:ascii="Arial" w:eastAsia="Arial" w:hAnsi="Arial" w:cs="Arial"/>
          <w:color w:val="000000"/>
        </w:rPr>
        <w:t>.</w:t>
      </w:r>
      <w:r>
        <w:rPr>
          <w:rFonts w:ascii="Arial" w:eastAsia="Arial" w:hAnsi="Arial" w:cs="Arial"/>
        </w:rPr>
        <w:t xml:space="preserve"> </w:t>
      </w:r>
    </w:p>
    <w:p w14:paraId="00000077"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rPr>
      </w:pPr>
    </w:p>
    <w:p w14:paraId="00000078"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79" w14:textId="77777777" w:rsidR="00BB3531" w:rsidRDefault="002837F4">
      <w:pPr>
        <w:numPr>
          <w:ilvl w:val="0"/>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b/>
          <w:color w:val="000000"/>
        </w:rPr>
      </w:pPr>
      <w:r>
        <w:rPr>
          <w:rFonts w:ascii="Arial" w:eastAsia="Arial" w:hAnsi="Arial" w:cs="Arial"/>
          <w:b/>
        </w:rPr>
        <w:t xml:space="preserve">Conta </w:t>
      </w:r>
      <w:proofErr w:type="spellStart"/>
      <w:r>
        <w:rPr>
          <w:rFonts w:ascii="Arial" w:eastAsia="Arial" w:hAnsi="Arial" w:cs="Arial"/>
          <w:b/>
        </w:rPr>
        <w:t>Dlocal</w:t>
      </w:r>
      <w:proofErr w:type="spellEnd"/>
      <w:r>
        <w:rPr>
          <w:rFonts w:ascii="Arial" w:eastAsia="Arial" w:hAnsi="Arial" w:cs="Arial"/>
          <w:b/>
        </w:rPr>
        <w:t xml:space="preserve"> </w:t>
      </w:r>
    </w:p>
    <w:p w14:paraId="0000007A" w14:textId="77777777" w:rsidR="00BB3531" w:rsidRDefault="002837F4">
      <w:pPr>
        <w:keepNext/>
        <w:keepLines/>
        <w:spacing w:after="349" w:line="240" w:lineRule="auto"/>
        <w:jc w:val="both"/>
        <w:rPr>
          <w:rFonts w:ascii="Arial" w:eastAsia="Arial" w:hAnsi="Arial" w:cs="Arial"/>
        </w:rPr>
      </w:pPr>
      <w:bookmarkStart w:id="5" w:name="_heading=h.5dsnw64ljixc" w:colFirst="0" w:colLast="0"/>
      <w:bookmarkEnd w:id="5"/>
      <w:r>
        <w:rPr>
          <w:rFonts w:ascii="Arial" w:eastAsia="Arial" w:hAnsi="Arial" w:cs="Arial"/>
        </w:rPr>
        <w:lastRenderedPageBreak/>
        <w:t xml:space="preserve">4.1. Para fins da abertura de conta </w:t>
      </w:r>
      <w:proofErr w:type="spellStart"/>
      <w:r>
        <w:rPr>
          <w:rFonts w:ascii="Arial" w:eastAsia="Arial" w:hAnsi="Arial" w:cs="Arial"/>
        </w:rPr>
        <w:t>Dlocal</w:t>
      </w:r>
      <w:proofErr w:type="spellEnd"/>
      <w:r>
        <w:rPr>
          <w:rFonts w:ascii="Arial" w:eastAsia="Arial" w:hAnsi="Arial" w:cs="Arial"/>
        </w:rPr>
        <w:t xml:space="preserve">, a DLOCAL adotará procedimentos e controles que permitam verificar e validar a identidade e a qualificação do USUÁRIO, como titular da conta e, quando for o caso, de seus representantes, bem como a autenticidade das informações por eles fornecidas, inclusive mediante confrontação dessas informações com as disponíveis em bancos de dados de caráter público ou privado, e aquelas disponibilizadas via </w:t>
      </w:r>
      <w:proofErr w:type="spellStart"/>
      <w:r>
        <w:rPr>
          <w:rFonts w:ascii="Arial" w:eastAsia="Arial" w:hAnsi="Arial" w:cs="Arial"/>
        </w:rPr>
        <w:t>OpenFinance</w:t>
      </w:r>
      <w:proofErr w:type="spellEnd"/>
      <w:r>
        <w:rPr>
          <w:rFonts w:ascii="Arial" w:eastAsia="Arial" w:hAnsi="Arial" w:cs="Arial"/>
        </w:rPr>
        <w:t>.</w:t>
      </w:r>
    </w:p>
    <w:p w14:paraId="0000007B" w14:textId="77777777" w:rsidR="00BB3531" w:rsidRDefault="002837F4">
      <w:pPr>
        <w:keepNext/>
        <w:keepLines/>
        <w:spacing w:after="349" w:line="240" w:lineRule="auto"/>
        <w:jc w:val="both"/>
        <w:rPr>
          <w:rFonts w:ascii="Arial" w:eastAsia="Arial" w:hAnsi="Arial" w:cs="Arial"/>
        </w:rPr>
      </w:pPr>
      <w:r>
        <w:rPr>
          <w:rFonts w:ascii="Arial" w:eastAsia="Arial" w:hAnsi="Arial" w:cs="Arial"/>
        </w:rPr>
        <w:t xml:space="preserve">4.2. A DLOCAL poderá estabelecer limites mínimos e máximos para o carregamento da Conta </w:t>
      </w:r>
      <w:proofErr w:type="spellStart"/>
      <w:r>
        <w:rPr>
          <w:rFonts w:ascii="Arial" w:eastAsia="Arial" w:hAnsi="Arial" w:cs="Arial"/>
        </w:rPr>
        <w:t>Dlocal</w:t>
      </w:r>
      <w:proofErr w:type="spellEnd"/>
      <w:r>
        <w:rPr>
          <w:rFonts w:ascii="Arial" w:eastAsia="Arial" w:hAnsi="Arial" w:cs="Arial"/>
        </w:rPr>
        <w:t xml:space="preserve"> e para a realização de transações, os quais poderão variar conforme as informações cadastrais do USUÁRIO, o tipo de transação ou outros critérios definidos pela DLOCAL.</w:t>
      </w:r>
    </w:p>
    <w:p w14:paraId="0000007C" w14:textId="77777777" w:rsidR="00BB3531" w:rsidRDefault="002837F4">
      <w:pPr>
        <w:keepNext/>
        <w:keepLines/>
        <w:spacing w:before="240" w:after="0"/>
        <w:jc w:val="both"/>
        <w:rPr>
          <w:rFonts w:ascii="Arial" w:eastAsia="Arial" w:hAnsi="Arial" w:cs="Arial"/>
        </w:rPr>
      </w:pPr>
      <w:r>
        <w:rPr>
          <w:rFonts w:ascii="Arial" w:eastAsia="Arial" w:hAnsi="Arial" w:cs="Arial"/>
        </w:rPr>
        <w:t xml:space="preserve">4.3. Os valores mantidos na Conta </w:t>
      </w:r>
      <w:proofErr w:type="spellStart"/>
      <w:r>
        <w:rPr>
          <w:rFonts w:ascii="Arial" w:eastAsia="Arial" w:hAnsi="Arial" w:cs="Arial"/>
        </w:rPr>
        <w:t>Dlocal</w:t>
      </w:r>
      <w:proofErr w:type="spellEnd"/>
      <w:r>
        <w:rPr>
          <w:rFonts w:ascii="Arial" w:eastAsia="Arial" w:hAnsi="Arial" w:cs="Arial"/>
        </w:rPr>
        <w:t xml:space="preserve"> não sofrerão qualquer forma de atualização, como correção monetária ou juros, tampouco gerarão qualquer tipo de remuneração ao USUÁRIO. Esses valores devem ser utilizados exclusivamente para a realização de pagamentos e transferências, sendo considerados recursos em trânsito e de titularidade do USUÁRIO.</w:t>
      </w:r>
    </w:p>
    <w:p w14:paraId="0000007D" w14:textId="77777777" w:rsidR="00BB3531" w:rsidRDefault="002837F4">
      <w:pPr>
        <w:keepNext/>
        <w:keepLines/>
        <w:spacing w:before="240" w:after="0"/>
        <w:jc w:val="both"/>
        <w:rPr>
          <w:rFonts w:ascii="Arial" w:eastAsia="Arial" w:hAnsi="Arial" w:cs="Arial"/>
        </w:rPr>
      </w:pPr>
      <w:r>
        <w:rPr>
          <w:rFonts w:ascii="Arial" w:eastAsia="Arial" w:hAnsi="Arial" w:cs="Arial"/>
        </w:rPr>
        <w:t>4.4. O USUÁRIO terá acesso ao saldo disponível, ao histórico de movimentações e às transações realizadas ou pendentes de pagamento. A disponibilização dessas informações será considerada prestação de contas para todos os fins legais.</w:t>
      </w:r>
    </w:p>
    <w:p w14:paraId="0000007E" w14:textId="77777777" w:rsidR="00BB3531" w:rsidRDefault="002837F4">
      <w:pPr>
        <w:keepNext/>
        <w:keepLines/>
        <w:spacing w:before="240" w:after="0"/>
        <w:jc w:val="both"/>
        <w:rPr>
          <w:rFonts w:ascii="Arial" w:eastAsia="Arial" w:hAnsi="Arial" w:cs="Arial"/>
        </w:rPr>
      </w:pPr>
      <w:r>
        <w:rPr>
          <w:rFonts w:ascii="Arial" w:eastAsia="Arial" w:hAnsi="Arial" w:cs="Arial"/>
        </w:rPr>
        <w:t xml:space="preserve">4.5. O USUÁRIO também declara estar ciente de que os serviços previstos nestes Termos </w:t>
      </w:r>
      <w:proofErr w:type="gramStart"/>
      <w:r>
        <w:rPr>
          <w:rFonts w:ascii="Arial" w:eastAsia="Arial" w:hAnsi="Arial" w:cs="Arial"/>
        </w:rPr>
        <w:t>destinam-se</w:t>
      </w:r>
      <w:proofErr w:type="gramEnd"/>
      <w:r>
        <w:rPr>
          <w:rFonts w:ascii="Arial" w:eastAsia="Arial" w:hAnsi="Arial" w:cs="Arial"/>
        </w:rPr>
        <w:t xml:space="preserve"> exclusivamente à realização de pagamentos e recebimentos em moeda nacional, assegurando que todos os recursos movimentados em sua Conta </w:t>
      </w:r>
      <w:proofErr w:type="spellStart"/>
      <w:r>
        <w:rPr>
          <w:rFonts w:ascii="Arial" w:eastAsia="Arial" w:hAnsi="Arial" w:cs="Arial"/>
        </w:rPr>
        <w:t>Dlocal</w:t>
      </w:r>
      <w:proofErr w:type="spellEnd"/>
      <w:r>
        <w:rPr>
          <w:rFonts w:ascii="Arial" w:eastAsia="Arial" w:hAnsi="Arial" w:cs="Arial"/>
        </w:rPr>
        <w:t xml:space="preserve"> têm origem lícita e declarada, isentando a DLOCAL de qualquer responsabilidade nesse sentido.</w:t>
      </w:r>
    </w:p>
    <w:p w14:paraId="0000007F" w14:textId="77777777" w:rsidR="00BB3531" w:rsidRDefault="002837F4">
      <w:pPr>
        <w:keepNext/>
        <w:keepLines/>
        <w:spacing w:before="240" w:after="0"/>
        <w:jc w:val="both"/>
        <w:rPr>
          <w:rFonts w:ascii="Arial" w:eastAsia="Arial" w:hAnsi="Arial" w:cs="Arial"/>
        </w:rPr>
      </w:pPr>
      <w:bookmarkStart w:id="6" w:name="_heading=h.1p9fc91jn7md" w:colFirst="0" w:colLast="0"/>
      <w:bookmarkEnd w:id="6"/>
      <w:r>
        <w:rPr>
          <w:rFonts w:ascii="Arial" w:eastAsia="Arial" w:hAnsi="Arial" w:cs="Arial"/>
        </w:rPr>
        <w:t xml:space="preserve">4.6. A Conta </w:t>
      </w:r>
      <w:proofErr w:type="spellStart"/>
      <w:r>
        <w:rPr>
          <w:rFonts w:ascii="Arial" w:eastAsia="Arial" w:hAnsi="Arial" w:cs="Arial"/>
        </w:rPr>
        <w:t>Dlocal</w:t>
      </w:r>
      <w:proofErr w:type="spellEnd"/>
      <w:r>
        <w:rPr>
          <w:rFonts w:ascii="Arial" w:eastAsia="Arial" w:hAnsi="Arial" w:cs="Arial"/>
        </w:rPr>
        <w:t xml:space="preserve"> poderá ser encerrada a qualquer momento por qualquer das partes, mediante comunicação prévia, respeitando-se o prazo de até 30 (trinta) dias para efetivação do encerramento. Caso o USUÁRIO possua saldo disponível, deverá indicar uma conta corrente ou conta de pagamento de sua titularidade para que os recursos possam ser resgatados.</w:t>
      </w:r>
    </w:p>
    <w:p w14:paraId="00000080" w14:textId="77777777" w:rsidR="00BB3531" w:rsidRDefault="002837F4">
      <w:pPr>
        <w:keepNext/>
        <w:keepLines/>
        <w:spacing w:before="240" w:after="0"/>
        <w:jc w:val="both"/>
        <w:rPr>
          <w:rFonts w:ascii="Arial" w:eastAsia="Arial" w:hAnsi="Arial" w:cs="Arial"/>
        </w:rPr>
      </w:pPr>
      <w:r>
        <w:rPr>
          <w:rFonts w:ascii="Arial" w:eastAsia="Arial" w:hAnsi="Arial" w:cs="Arial"/>
        </w:rPr>
        <w:t>4.7.</w:t>
      </w:r>
      <w:r>
        <w:rPr>
          <w:rFonts w:ascii="Arial" w:eastAsia="Arial" w:hAnsi="Arial" w:cs="Arial"/>
        </w:rPr>
        <w:tab/>
        <w:t xml:space="preserve">A DLOCAL poderá, a qualquer momento, deixar de prestar os serviços e encerrar a Conta </w:t>
      </w:r>
      <w:proofErr w:type="spellStart"/>
      <w:r>
        <w:rPr>
          <w:rFonts w:ascii="Arial" w:eastAsia="Arial" w:hAnsi="Arial" w:cs="Arial"/>
        </w:rPr>
        <w:t>Dlocal</w:t>
      </w:r>
      <w:proofErr w:type="spellEnd"/>
      <w:r>
        <w:rPr>
          <w:rFonts w:ascii="Arial" w:eastAsia="Arial" w:hAnsi="Arial" w:cs="Arial"/>
        </w:rPr>
        <w:t xml:space="preserve"> caso (i) constate que a atividade do USUÁRIO viola as condições previstas nestes Termos, suas políticas internas ou regulamentação e legislação vigentes; (</w:t>
      </w:r>
      <w:proofErr w:type="spellStart"/>
      <w:r>
        <w:rPr>
          <w:rFonts w:ascii="Arial" w:eastAsia="Arial" w:hAnsi="Arial" w:cs="Arial"/>
        </w:rPr>
        <w:t>ii</w:t>
      </w:r>
      <w:proofErr w:type="spellEnd"/>
      <w:r>
        <w:rPr>
          <w:rFonts w:ascii="Arial" w:eastAsia="Arial" w:hAnsi="Arial" w:cs="Arial"/>
        </w:rPr>
        <w:t>) sejam identificadas informações incorretas ou inverídicas no momento do cadastro; (</w:t>
      </w:r>
      <w:proofErr w:type="spellStart"/>
      <w:r>
        <w:rPr>
          <w:rFonts w:ascii="Arial" w:eastAsia="Arial" w:hAnsi="Arial" w:cs="Arial"/>
        </w:rPr>
        <w:t>iii</w:t>
      </w:r>
      <w:proofErr w:type="spellEnd"/>
      <w:r>
        <w:rPr>
          <w:rFonts w:ascii="Arial" w:eastAsia="Arial" w:hAnsi="Arial" w:cs="Arial"/>
        </w:rPr>
        <w:t>) se houver indícios ou a constatação da prática de atos ilícitos, incluindo aqueles relacionados à lavagem de dinheiro; ou (</w:t>
      </w:r>
      <w:proofErr w:type="spellStart"/>
      <w:r>
        <w:rPr>
          <w:rFonts w:ascii="Arial" w:eastAsia="Arial" w:hAnsi="Arial" w:cs="Arial"/>
        </w:rPr>
        <w:t>iv</w:t>
      </w:r>
      <w:proofErr w:type="spellEnd"/>
      <w:r>
        <w:rPr>
          <w:rFonts w:ascii="Arial" w:eastAsia="Arial" w:hAnsi="Arial" w:cs="Arial"/>
        </w:rPr>
        <w:t>) no caso de falecimento, inatividade das atividades do USUÁRIO ou irregularidade de seu CPF ou CNPJ perante a Receita Federal (conforme aplicável).</w:t>
      </w:r>
    </w:p>
    <w:p w14:paraId="00000081" w14:textId="77777777" w:rsidR="00BB3531" w:rsidRDefault="002837F4">
      <w:pPr>
        <w:keepNext/>
        <w:keepLines/>
        <w:spacing w:before="240" w:after="0"/>
        <w:jc w:val="both"/>
        <w:rPr>
          <w:rFonts w:ascii="Arial" w:eastAsia="Arial" w:hAnsi="Arial" w:cs="Arial"/>
        </w:rPr>
      </w:pPr>
      <w:r>
        <w:rPr>
          <w:rFonts w:ascii="Arial" w:eastAsia="Arial" w:hAnsi="Arial" w:cs="Arial"/>
        </w:rPr>
        <w:t>4.7.1.</w:t>
      </w:r>
      <w:r>
        <w:rPr>
          <w:rFonts w:ascii="Arial" w:eastAsia="Arial" w:hAnsi="Arial" w:cs="Arial"/>
        </w:rPr>
        <w:tab/>
        <w:t xml:space="preserve">Caso necessário, a DLOCAL poderá reter os recursos mantidos na Conta </w:t>
      </w:r>
      <w:proofErr w:type="spellStart"/>
      <w:r>
        <w:rPr>
          <w:rFonts w:ascii="Arial" w:eastAsia="Arial" w:hAnsi="Arial" w:cs="Arial"/>
        </w:rPr>
        <w:t>Dlocal</w:t>
      </w:r>
      <w:proofErr w:type="spellEnd"/>
      <w:r>
        <w:rPr>
          <w:rFonts w:ascii="Arial" w:eastAsia="Arial" w:hAnsi="Arial" w:cs="Arial"/>
        </w:rPr>
        <w:t xml:space="preserve"> até que o USUÁRIO regularize eventuais pendências financeiras junto à DLOCAL, Comerciantes ou terceiros.</w:t>
      </w:r>
    </w:p>
    <w:p w14:paraId="00000082" w14:textId="77777777" w:rsidR="00BB3531" w:rsidRDefault="002837F4">
      <w:pPr>
        <w:keepNext/>
        <w:keepLines/>
        <w:spacing w:before="240" w:after="0"/>
        <w:jc w:val="both"/>
        <w:rPr>
          <w:rFonts w:ascii="Arial" w:eastAsia="Arial" w:hAnsi="Arial" w:cs="Arial"/>
        </w:rPr>
      </w:pPr>
      <w:bookmarkStart w:id="7" w:name="_heading=h.h73hwnrxtzb7" w:colFirst="0" w:colLast="0"/>
      <w:bookmarkEnd w:id="7"/>
      <w:r>
        <w:rPr>
          <w:rFonts w:ascii="Arial" w:eastAsia="Arial" w:hAnsi="Arial" w:cs="Arial"/>
        </w:rPr>
        <w:tab/>
      </w:r>
    </w:p>
    <w:p w14:paraId="00000083"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b/>
        </w:rPr>
      </w:pPr>
    </w:p>
    <w:p w14:paraId="00000084" w14:textId="77777777" w:rsidR="00BB3531" w:rsidRDefault="00BB3531">
      <w:pPr>
        <w:pBdr>
          <w:top w:val="nil"/>
          <w:left w:val="nil"/>
          <w:bottom w:val="nil"/>
          <w:right w:val="nil"/>
          <w:between w:val="nil"/>
        </w:pBdr>
        <w:shd w:val="clear" w:color="auto" w:fill="FFFFFF"/>
        <w:spacing w:after="0" w:line="240" w:lineRule="auto"/>
        <w:ind w:left="360"/>
        <w:jc w:val="both"/>
        <w:rPr>
          <w:rFonts w:ascii="Arial" w:eastAsia="Arial" w:hAnsi="Arial" w:cs="Arial"/>
          <w:b/>
        </w:rPr>
      </w:pPr>
    </w:p>
    <w:p w14:paraId="00000085" w14:textId="77777777" w:rsidR="00BB3531" w:rsidRDefault="002837F4">
      <w:pPr>
        <w:numPr>
          <w:ilvl w:val="0"/>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b/>
          <w:color w:val="000000"/>
        </w:rPr>
      </w:pPr>
      <w:r>
        <w:rPr>
          <w:rFonts w:ascii="Arial" w:eastAsia="Arial" w:hAnsi="Arial" w:cs="Arial"/>
          <w:b/>
          <w:color w:val="000000"/>
        </w:rPr>
        <w:lastRenderedPageBreak/>
        <w:t>Obrigações do USUÁRIO</w:t>
      </w:r>
    </w:p>
    <w:p w14:paraId="00000086"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87"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A DLOCA</w:t>
      </w:r>
      <w:r>
        <w:rPr>
          <w:rFonts w:ascii="Arial" w:eastAsia="Arial" w:hAnsi="Arial" w:cs="Arial"/>
        </w:rPr>
        <w:t>L não cobrará qualquer taxa ou tarifa do USUÁRIO para a utilização dos Serviços.</w:t>
      </w:r>
    </w:p>
    <w:p w14:paraId="00000088"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89" w14:textId="77777777" w:rsidR="00BB3531" w:rsidRDefault="002837F4">
      <w:pPr>
        <w:numPr>
          <w:ilvl w:val="2"/>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A realização da Transação de Pagamento poderá estar sujeita à cobrança de taxas ou tarifas, de acordo com os valores estabelecidos pelas Instituições.</w:t>
      </w:r>
    </w:p>
    <w:p w14:paraId="0000008A" w14:textId="77777777" w:rsidR="00BB3531" w:rsidRDefault="00BB3531">
      <w:pPr>
        <w:pBdr>
          <w:top w:val="nil"/>
          <w:left w:val="nil"/>
          <w:bottom w:val="nil"/>
          <w:right w:val="nil"/>
          <w:between w:val="nil"/>
        </w:pBdr>
        <w:spacing w:after="0" w:line="240" w:lineRule="auto"/>
        <w:jc w:val="both"/>
        <w:rPr>
          <w:rFonts w:ascii="Arial" w:eastAsia="Arial" w:hAnsi="Arial" w:cs="Arial"/>
          <w:color w:val="000000"/>
        </w:rPr>
      </w:pPr>
    </w:p>
    <w:p w14:paraId="0000008B"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A realização da Transação de Pagamento pelo USUÁRIO será realizada de acordo com as Normas Aplicáveis, inclusive aquelas relacionadas à prevenção à lavagem de dinheiro, financiamento ao terrorismo e combate à corrupção.</w:t>
      </w:r>
    </w:p>
    <w:p w14:paraId="0000008C" w14:textId="77777777" w:rsidR="00BB3531" w:rsidRDefault="00BB3531">
      <w:pPr>
        <w:spacing w:after="0" w:line="240" w:lineRule="auto"/>
        <w:jc w:val="both"/>
        <w:rPr>
          <w:rFonts w:ascii="Arial" w:eastAsia="Arial" w:hAnsi="Arial" w:cs="Arial"/>
        </w:rPr>
      </w:pPr>
    </w:p>
    <w:p w14:paraId="0000008D" w14:textId="77777777" w:rsidR="00BB3531" w:rsidRDefault="002837F4">
      <w:pPr>
        <w:numPr>
          <w:ilvl w:val="2"/>
          <w:numId w:val="2"/>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É vedada a utilização dos Serviços para a celebração de negócios: (i) considerados ilícitos, de acordo com as Normas Aplicáveis; (</w:t>
      </w:r>
      <w:proofErr w:type="spellStart"/>
      <w:r>
        <w:rPr>
          <w:rFonts w:ascii="Arial" w:eastAsia="Arial" w:hAnsi="Arial" w:cs="Arial"/>
          <w:color w:val="000000"/>
        </w:rPr>
        <w:t>ii</w:t>
      </w:r>
      <w:proofErr w:type="spellEnd"/>
      <w:r>
        <w:rPr>
          <w:rFonts w:ascii="Arial" w:eastAsia="Arial" w:hAnsi="Arial" w:cs="Arial"/>
          <w:color w:val="000000"/>
        </w:rPr>
        <w:t>) que tenham por intenção a prática de fraudes; ou (</w:t>
      </w:r>
      <w:proofErr w:type="spellStart"/>
      <w:r>
        <w:rPr>
          <w:rFonts w:ascii="Arial" w:eastAsia="Arial" w:hAnsi="Arial" w:cs="Arial"/>
          <w:color w:val="000000"/>
        </w:rPr>
        <w:t>iii</w:t>
      </w:r>
      <w:proofErr w:type="spellEnd"/>
      <w:r>
        <w:rPr>
          <w:rFonts w:ascii="Arial" w:eastAsia="Arial" w:hAnsi="Arial" w:cs="Arial"/>
          <w:color w:val="000000"/>
        </w:rPr>
        <w:t xml:space="preserve">) que, de qualquer modo, venham a causar prejuízos à DLOCAL, </w:t>
      </w:r>
      <w:r>
        <w:rPr>
          <w:rFonts w:ascii="Arial" w:eastAsia="Arial" w:hAnsi="Arial" w:cs="Arial"/>
        </w:rPr>
        <w:t>Comerciantes</w:t>
      </w:r>
      <w:r>
        <w:rPr>
          <w:rFonts w:ascii="Arial" w:eastAsia="Arial" w:hAnsi="Arial" w:cs="Arial"/>
          <w:color w:val="000000"/>
        </w:rPr>
        <w:t>, Instituições ou terceiros. A DLOCAL poderá deixar de prestar os Serviços em caso de suspeita de fraude ou qualquer ato ilícito.</w:t>
      </w:r>
    </w:p>
    <w:p w14:paraId="0000008E" w14:textId="77777777" w:rsidR="00BB3531" w:rsidRDefault="00BB3531">
      <w:pPr>
        <w:spacing w:after="0" w:line="240" w:lineRule="auto"/>
        <w:jc w:val="both"/>
        <w:rPr>
          <w:rFonts w:ascii="Arial" w:eastAsia="Arial" w:hAnsi="Arial" w:cs="Arial"/>
        </w:rPr>
      </w:pPr>
    </w:p>
    <w:p w14:paraId="0000008F"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Para utilização dos Serviços, o USUÁRIO deverá possuir equipamentos (smartphone, tablet ou outros dispositivos similares) com acesso à internet e em condições compatíveis para seu uso. A DLOCAL não será responsável pela incompatibilidade dos equipamentos ou pela ausência ou falha no acesso à internet.</w:t>
      </w:r>
    </w:p>
    <w:p w14:paraId="00000090"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91"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O USUÁRIO compromete-se a isentar a DLOCAL de qualquer reclamação ou litígio decorrente dos Serviços, incluindo aqueles relacionados às suas próprias atividades, aos negócios jurídicos realizados na Plataforma e ao relacionamento com </w:t>
      </w:r>
      <w:r>
        <w:rPr>
          <w:rFonts w:ascii="Arial" w:eastAsia="Arial" w:hAnsi="Arial" w:cs="Arial"/>
        </w:rPr>
        <w:t>Comerciantes</w:t>
      </w:r>
      <w:r>
        <w:rPr>
          <w:rFonts w:ascii="Arial" w:eastAsia="Arial" w:hAnsi="Arial" w:cs="Arial"/>
          <w:color w:val="000000"/>
        </w:rPr>
        <w:t xml:space="preserve"> e Instituições onde possui Conta.</w:t>
      </w:r>
    </w:p>
    <w:p w14:paraId="00000092"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rPr>
      </w:pPr>
    </w:p>
    <w:p w14:paraId="00000093" w14:textId="77777777" w:rsidR="00BB3531" w:rsidRDefault="002837F4">
      <w:pPr>
        <w:numPr>
          <w:ilvl w:val="1"/>
          <w:numId w:val="2"/>
        </w:numPr>
        <w:shd w:val="clear" w:color="auto" w:fill="FFFFFF"/>
        <w:spacing w:after="0" w:line="240" w:lineRule="auto"/>
        <w:ind w:left="0" w:firstLine="0"/>
        <w:jc w:val="both"/>
        <w:rPr>
          <w:rFonts w:ascii="Arial" w:eastAsia="Arial" w:hAnsi="Arial" w:cs="Arial"/>
        </w:rPr>
      </w:pPr>
      <w:r>
        <w:rPr>
          <w:rFonts w:ascii="Arial" w:eastAsia="Arial" w:hAnsi="Arial" w:cs="Arial"/>
        </w:rPr>
        <w:t>Em caso de eventual problema com os produtos e/ou serviços adquiridos, o USUÁRIO deverá entrar em contato diretamente com o Comerciante e solicitar a substituição do produto e/ou serviços, ou reembolso de recursos relacionados com as Transações de Pagamento (conforme aplicável).</w:t>
      </w:r>
    </w:p>
    <w:p w14:paraId="00000094" w14:textId="77777777" w:rsidR="00BB3531" w:rsidRDefault="00BB3531">
      <w:pPr>
        <w:shd w:val="clear" w:color="auto" w:fill="FFFFFF"/>
        <w:spacing w:after="0" w:line="240" w:lineRule="auto"/>
        <w:jc w:val="both"/>
        <w:rPr>
          <w:rFonts w:ascii="Arial" w:eastAsia="Arial" w:hAnsi="Arial" w:cs="Arial"/>
        </w:rPr>
      </w:pPr>
    </w:p>
    <w:p w14:paraId="00000095" w14:textId="77777777" w:rsidR="00BB3531" w:rsidRDefault="002837F4">
      <w:pPr>
        <w:shd w:val="clear" w:color="auto" w:fill="FFFFFF"/>
        <w:spacing w:after="0" w:line="240" w:lineRule="auto"/>
        <w:jc w:val="both"/>
        <w:rPr>
          <w:rFonts w:ascii="Arial" w:eastAsia="Arial" w:hAnsi="Arial" w:cs="Arial"/>
        </w:rPr>
      </w:pPr>
      <w:r>
        <w:rPr>
          <w:rFonts w:ascii="Arial" w:eastAsia="Arial" w:hAnsi="Arial" w:cs="Arial"/>
        </w:rPr>
        <w:t>5.5.1.</w:t>
      </w:r>
      <w:r>
        <w:rPr>
          <w:rFonts w:ascii="Arial" w:eastAsia="Arial" w:hAnsi="Arial" w:cs="Arial"/>
        </w:rPr>
        <w:tab/>
        <w:t xml:space="preserve">Caberá ao Comerciante dirimir qualquer reclamação diretamente com o USUÁRIO, de acordo com suas políticas próprias de garantia, troca e reembolso. </w:t>
      </w:r>
    </w:p>
    <w:p w14:paraId="00000096" w14:textId="77777777" w:rsidR="00BB3531" w:rsidRDefault="00BB3531">
      <w:pPr>
        <w:shd w:val="clear" w:color="auto" w:fill="FFFFFF"/>
        <w:spacing w:after="0" w:line="240" w:lineRule="auto"/>
        <w:jc w:val="both"/>
        <w:rPr>
          <w:rFonts w:ascii="Arial" w:eastAsia="Arial" w:hAnsi="Arial" w:cs="Arial"/>
        </w:rPr>
      </w:pPr>
    </w:p>
    <w:p w14:paraId="00000097" w14:textId="77777777" w:rsidR="00BB3531" w:rsidRDefault="002837F4">
      <w:pPr>
        <w:shd w:val="clear" w:color="auto" w:fill="FFFFFF"/>
        <w:spacing w:after="0" w:line="240" w:lineRule="auto"/>
        <w:jc w:val="both"/>
        <w:rPr>
          <w:rFonts w:ascii="Arial" w:eastAsia="Arial" w:hAnsi="Arial" w:cs="Arial"/>
        </w:rPr>
      </w:pPr>
      <w:r>
        <w:rPr>
          <w:rFonts w:ascii="Arial" w:eastAsia="Arial" w:hAnsi="Arial" w:cs="Arial"/>
        </w:rPr>
        <w:t xml:space="preserve">5.5.1. Caso seja solicitada a transferência de recursos para a restituição do valor decorrente de uma Transação de Pagamento, a DLOCAL irá providenciar o repasse para a Conta </w:t>
      </w:r>
      <w:proofErr w:type="spellStart"/>
      <w:r>
        <w:rPr>
          <w:rFonts w:ascii="Arial" w:eastAsia="Arial" w:hAnsi="Arial" w:cs="Arial"/>
        </w:rPr>
        <w:t>Dlocal</w:t>
      </w:r>
      <w:proofErr w:type="spellEnd"/>
      <w:r>
        <w:rPr>
          <w:rFonts w:ascii="Arial" w:eastAsia="Arial" w:hAnsi="Arial" w:cs="Arial"/>
        </w:rPr>
        <w:t xml:space="preserve"> de titularidade do USUÁRIO, em até 05 (cinco) dias úteis contados </w:t>
      </w:r>
      <w:proofErr w:type="gramStart"/>
      <w:r>
        <w:rPr>
          <w:rFonts w:ascii="Arial" w:eastAsia="Arial" w:hAnsi="Arial" w:cs="Arial"/>
        </w:rPr>
        <w:t>das solicitação</w:t>
      </w:r>
      <w:proofErr w:type="gramEnd"/>
      <w:r>
        <w:rPr>
          <w:rFonts w:ascii="Arial" w:eastAsia="Arial" w:hAnsi="Arial" w:cs="Arial"/>
        </w:rPr>
        <w:t xml:space="preserve"> do Comerciante. </w:t>
      </w:r>
    </w:p>
    <w:p w14:paraId="00000098" w14:textId="77777777" w:rsidR="00BB3531" w:rsidRDefault="00BB3531">
      <w:pPr>
        <w:shd w:val="clear" w:color="auto" w:fill="FFFFFF"/>
        <w:spacing w:after="0" w:line="240" w:lineRule="auto"/>
        <w:jc w:val="both"/>
        <w:rPr>
          <w:rFonts w:ascii="Arial" w:eastAsia="Arial" w:hAnsi="Arial" w:cs="Arial"/>
        </w:rPr>
      </w:pPr>
    </w:p>
    <w:p w14:paraId="00000099"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9A" w14:textId="77777777" w:rsidR="00BB3531" w:rsidRDefault="002837F4">
      <w:pPr>
        <w:numPr>
          <w:ilvl w:val="0"/>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b/>
          <w:color w:val="000000"/>
        </w:rPr>
      </w:pPr>
      <w:r>
        <w:rPr>
          <w:rFonts w:ascii="Arial" w:eastAsia="Arial" w:hAnsi="Arial" w:cs="Arial"/>
          <w:b/>
          <w:color w:val="000000"/>
        </w:rPr>
        <w:t>Limitação de Responsabilidade da DLOCAL</w:t>
      </w:r>
    </w:p>
    <w:p w14:paraId="0000009B"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9C" w14:textId="77777777" w:rsidR="00BB3531" w:rsidRDefault="002837F4">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Diante da natureza dos Serviços prestado, a DLOCAL não é responsável: </w:t>
      </w:r>
    </w:p>
    <w:p w14:paraId="0000009D"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9E" w14:textId="77777777" w:rsidR="00BB3531" w:rsidRDefault="002837F4">
      <w:pPr>
        <w:numPr>
          <w:ilvl w:val="0"/>
          <w:numId w:val="1"/>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Pelos procedimentos e controles de autenticação realizados pelas Instituições, as quais poderão, por critérios e políticas próprias, recusar </w:t>
      </w:r>
      <w:r>
        <w:rPr>
          <w:rFonts w:ascii="Arial" w:eastAsia="Arial" w:hAnsi="Arial" w:cs="Arial"/>
        </w:rPr>
        <w:t>o Consentimento e a</w:t>
      </w:r>
      <w:r>
        <w:rPr>
          <w:rFonts w:ascii="Arial" w:eastAsia="Arial" w:hAnsi="Arial" w:cs="Arial"/>
          <w:color w:val="000000"/>
        </w:rPr>
        <w:t xml:space="preserve"> Transação de Pagamento;</w:t>
      </w:r>
    </w:p>
    <w:p w14:paraId="0000009F" w14:textId="77777777" w:rsidR="00BB3531" w:rsidRDefault="00BB3531" w:rsidP="003D3413">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A0" w14:textId="77777777" w:rsidR="00BB3531" w:rsidRDefault="002837F4" w:rsidP="003D3413">
      <w:pPr>
        <w:numPr>
          <w:ilvl w:val="0"/>
          <w:numId w:val="1"/>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Pela liquidação das Transações de Pagamento, em razão da recusa dos pagamentos pelas Instituições, de acordo com seus próprios termos e condições;</w:t>
      </w:r>
    </w:p>
    <w:p w14:paraId="000000A1" w14:textId="77777777" w:rsidR="00BB3531" w:rsidRDefault="00BB3531" w:rsidP="003D3413">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A2" w14:textId="459E9896" w:rsidR="00BB3531" w:rsidRDefault="002837F4" w:rsidP="003D3413">
      <w:pPr>
        <w:numPr>
          <w:ilvl w:val="0"/>
          <w:numId w:val="1"/>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Pela utilização dos dados compartilhados com os </w:t>
      </w:r>
      <w:r>
        <w:rPr>
          <w:rFonts w:ascii="Arial" w:eastAsia="Arial" w:hAnsi="Arial" w:cs="Arial"/>
        </w:rPr>
        <w:t>Comerciantes</w:t>
      </w:r>
      <w:r>
        <w:rPr>
          <w:rFonts w:ascii="Arial" w:eastAsia="Arial" w:hAnsi="Arial" w:cs="Arial"/>
          <w:color w:val="000000"/>
        </w:rPr>
        <w:t>, caso venham a ser utilizados para finalidade diversa daquela indicada pelo USUÁRIO;</w:t>
      </w:r>
    </w:p>
    <w:p w14:paraId="08908873" w14:textId="77777777" w:rsidR="003D3413" w:rsidRDefault="003D3413" w:rsidP="003D3413">
      <w:pPr>
        <w:pStyle w:val="ListParagraph"/>
        <w:ind w:left="0"/>
        <w:rPr>
          <w:rFonts w:ascii="Arial" w:eastAsia="Arial" w:hAnsi="Arial" w:cs="Arial"/>
          <w:color w:val="000000"/>
        </w:rPr>
      </w:pPr>
    </w:p>
    <w:p w14:paraId="74700584" w14:textId="77777777" w:rsidR="003D3413" w:rsidRDefault="003D3413" w:rsidP="003D3413">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4B227182" w14:textId="29AA351E" w:rsidR="003D3413" w:rsidRDefault="003D3413" w:rsidP="003D3413">
      <w:pPr>
        <w:pStyle w:val="ListParagraph"/>
        <w:numPr>
          <w:ilvl w:val="0"/>
          <w:numId w:val="1"/>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sidRPr="003D3413">
        <w:rPr>
          <w:rFonts w:ascii="Arial" w:eastAsia="Arial" w:hAnsi="Arial" w:cs="Arial"/>
          <w:color w:val="000000"/>
        </w:rPr>
        <w:t>Por fraudes de qualquer natureza praticadas por terceiros, inclusive, mas não se limitando, a casos de uso indevido de credenciais, roubo de identidade, acessos não autorizados à conta do USUÁRIO, interceptações, engenharia social ou quaisquer outras formas de obtenção indevida de dados ou simulação de identidade, mesmo que resultem em prejuízo ao USUÁRIO;</w:t>
      </w:r>
    </w:p>
    <w:p w14:paraId="28788FAF" w14:textId="77777777" w:rsidR="003D3413" w:rsidRPr="003D3413" w:rsidRDefault="003D3413" w:rsidP="003D3413">
      <w:pPr>
        <w:pStyle w:val="ListParagraph"/>
        <w:pBdr>
          <w:top w:val="nil"/>
          <w:left w:val="nil"/>
          <w:bottom w:val="nil"/>
          <w:right w:val="nil"/>
          <w:between w:val="nil"/>
        </w:pBdr>
        <w:shd w:val="clear" w:color="auto" w:fill="FFFFFF"/>
        <w:spacing w:after="0" w:line="240" w:lineRule="auto"/>
        <w:ind w:left="0"/>
        <w:jc w:val="both"/>
        <w:rPr>
          <w:rFonts w:ascii="Arial" w:eastAsia="Arial" w:hAnsi="Arial" w:cs="Arial"/>
          <w:color w:val="000000"/>
        </w:rPr>
      </w:pPr>
    </w:p>
    <w:p w14:paraId="036960DF" w14:textId="5D193E56" w:rsidR="003D3413" w:rsidRPr="003D3413" w:rsidRDefault="00FF7580" w:rsidP="003D3413">
      <w:pPr>
        <w:pStyle w:val="ListParagraph"/>
        <w:numPr>
          <w:ilvl w:val="0"/>
          <w:numId w:val="1"/>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P</w:t>
      </w:r>
      <w:r w:rsidR="003D3413" w:rsidRPr="003D3413">
        <w:rPr>
          <w:rFonts w:ascii="Arial" w:eastAsia="Arial" w:hAnsi="Arial" w:cs="Arial"/>
          <w:color w:val="000000"/>
        </w:rPr>
        <w:t>or quaisquer perdas, danos ou prejuízos decorrentes de atos praticados por terceiros, ainda que tenham utilizado mecanismos legítimos de autenticação obtidos de forma fraudulenta ou não autorizada.</w:t>
      </w:r>
    </w:p>
    <w:p w14:paraId="03A24D7B" w14:textId="77777777" w:rsidR="003D3413" w:rsidRDefault="003D3413" w:rsidP="003D3413">
      <w:pPr>
        <w:pStyle w:val="ListParagraph"/>
        <w:spacing w:after="0" w:line="240" w:lineRule="auto"/>
        <w:contextualSpacing w:val="0"/>
        <w:rPr>
          <w:rFonts w:ascii="Arial" w:eastAsia="Arial" w:hAnsi="Arial" w:cs="Arial"/>
          <w:color w:val="000000"/>
        </w:rPr>
      </w:pPr>
    </w:p>
    <w:p w14:paraId="000000A4" w14:textId="77777777" w:rsidR="00BB3531" w:rsidRDefault="002837F4" w:rsidP="003D3413">
      <w:pPr>
        <w:numPr>
          <w:ilvl w:val="0"/>
          <w:numId w:val="1"/>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 xml:space="preserve">Pela coleta de informações cadastrais complementares e de documentos do USUÁRIO, por parte dos </w:t>
      </w:r>
      <w:r>
        <w:rPr>
          <w:rFonts w:ascii="Arial" w:eastAsia="Arial" w:hAnsi="Arial" w:cs="Arial"/>
        </w:rPr>
        <w:t>Comerciantes</w:t>
      </w:r>
      <w:r>
        <w:rPr>
          <w:rFonts w:ascii="Arial" w:eastAsia="Arial" w:hAnsi="Arial" w:cs="Arial"/>
          <w:color w:val="000000"/>
        </w:rPr>
        <w:t>; ou</w:t>
      </w:r>
    </w:p>
    <w:p w14:paraId="000000A5" w14:textId="77777777" w:rsidR="00BB3531" w:rsidRPr="00D90925" w:rsidRDefault="00BB3531" w:rsidP="00D90925">
      <w:pPr>
        <w:pBdr>
          <w:top w:val="nil"/>
          <w:left w:val="nil"/>
          <w:bottom w:val="nil"/>
          <w:right w:val="nil"/>
          <w:between w:val="nil"/>
        </w:pBdr>
        <w:spacing w:after="0" w:line="240" w:lineRule="auto"/>
        <w:jc w:val="both"/>
        <w:rPr>
          <w:rFonts w:ascii="Arial" w:eastAsia="Arial" w:hAnsi="Arial" w:cs="Arial"/>
          <w:color w:val="000000"/>
        </w:rPr>
      </w:pPr>
    </w:p>
    <w:p w14:paraId="30033F22" w14:textId="3330C00C" w:rsidR="009671CC" w:rsidRPr="00D90925" w:rsidRDefault="002837F4" w:rsidP="00393A9C">
      <w:pPr>
        <w:numPr>
          <w:ilvl w:val="0"/>
          <w:numId w:val="1"/>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sidRPr="00D90925">
        <w:rPr>
          <w:rFonts w:ascii="Arial" w:eastAsia="Arial" w:hAnsi="Arial" w:cs="Arial"/>
          <w:color w:val="000000"/>
        </w:rPr>
        <w:t xml:space="preserve">Pela análise de dados realizada pelos </w:t>
      </w:r>
      <w:r w:rsidRPr="00D90925">
        <w:rPr>
          <w:rFonts w:ascii="Arial" w:eastAsia="Arial" w:hAnsi="Arial" w:cs="Arial"/>
        </w:rPr>
        <w:t>Comerciantes</w:t>
      </w:r>
      <w:r w:rsidRPr="00D90925">
        <w:rPr>
          <w:rFonts w:ascii="Arial" w:eastAsia="Arial" w:hAnsi="Arial" w:cs="Arial"/>
          <w:color w:val="000000"/>
        </w:rPr>
        <w:t xml:space="preserve">, a quem caberá </w:t>
      </w:r>
      <w:r w:rsidRPr="00D90925">
        <w:rPr>
          <w:rFonts w:ascii="Arial" w:eastAsia="Arial" w:hAnsi="Arial" w:cs="Arial"/>
        </w:rPr>
        <w:t>decisão sobre</w:t>
      </w:r>
      <w:r w:rsidRPr="00D90925">
        <w:rPr>
          <w:rFonts w:ascii="Arial" w:eastAsia="Arial" w:hAnsi="Arial" w:cs="Arial"/>
          <w:color w:val="000000"/>
        </w:rPr>
        <w:t xml:space="preserve"> a efetiva comercialização de produtos e/ou serviços ao USUÁRIO.</w:t>
      </w:r>
    </w:p>
    <w:p w14:paraId="5BBA33CC" w14:textId="77777777" w:rsidR="009671CC" w:rsidRPr="00D90925" w:rsidRDefault="009671CC" w:rsidP="00393A9C">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69EE883" w14:textId="6BDF8E78" w:rsidR="00D90925" w:rsidRPr="00D90925" w:rsidRDefault="00D90925" w:rsidP="00393A9C">
      <w:pPr>
        <w:pStyle w:val="ListParagraph"/>
        <w:numPr>
          <w:ilvl w:val="2"/>
          <w:numId w:val="2"/>
        </w:numPr>
        <w:spacing w:after="0" w:line="240" w:lineRule="auto"/>
        <w:ind w:left="0" w:firstLine="0"/>
        <w:contextualSpacing w:val="0"/>
        <w:jc w:val="both"/>
        <w:rPr>
          <w:rFonts w:ascii="Arial" w:eastAsia="Times New Roman" w:hAnsi="Arial" w:cs="Arial"/>
          <w:lang w:eastAsia="pt-BR"/>
        </w:rPr>
      </w:pPr>
      <w:r w:rsidRPr="00D90925">
        <w:rPr>
          <w:rFonts w:ascii="Arial" w:eastAsia="Times New Roman" w:hAnsi="Arial" w:cs="Arial"/>
          <w:lang w:eastAsia="pt-BR"/>
        </w:rPr>
        <w:t xml:space="preserve">O </w:t>
      </w:r>
      <w:r w:rsidR="00393A9C" w:rsidRPr="00D90925">
        <w:rPr>
          <w:rFonts w:ascii="Arial" w:eastAsia="Times New Roman" w:hAnsi="Arial" w:cs="Arial"/>
          <w:lang w:eastAsia="pt-BR"/>
        </w:rPr>
        <w:t>USUÁRIO</w:t>
      </w:r>
      <w:r w:rsidRPr="00D90925">
        <w:rPr>
          <w:rFonts w:ascii="Arial" w:eastAsia="Times New Roman" w:hAnsi="Arial" w:cs="Arial"/>
          <w:lang w:eastAsia="pt-BR"/>
        </w:rPr>
        <w:t xml:space="preserve"> é exclusivamente responsável pela guarda, sigilo e uso adequado de suas credenciais de acesso, dispositivos, senhas, códigos de autenticação e demais informações necessárias à realização de Transações de Pagamento. É dever do </w:t>
      </w:r>
      <w:r w:rsidR="00393A9C" w:rsidRPr="00D90925">
        <w:rPr>
          <w:rFonts w:ascii="Arial" w:eastAsia="Times New Roman" w:hAnsi="Arial" w:cs="Arial"/>
          <w:lang w:eastAsia="pt-BR"/>
        </w:rPr>
        <w:t>USUÁRIO</w:t>
      </w:r>
      <w:r w:rsidRPr="00D90925">
        <w:rPr>
          <w:rFonts w:ascii="Arial" w:eastAsia="Times New Roman" w:hAnsi="Arial" w:cs="Arial"/>
          <w:lang w:eastAsia="pt-BR"/>
        </w:rPr>
        <w:t xml:space="preserve"> adotar práticas seguras, diligentes e atualizadas para evitar o uso indevido de suas informações por terceiros.</w:t>
      </w:r>
    </w:p>
    <w:p w14:paraId="527C1C39" w14:textId="7D19FB07" w:rsidR="00D90925" w:rsidRPr="00D90925" w:rsidRDefault="00D90925" w:rsidP="00393A9C">
      <w:pPr>
        <w:pStyle w:val="ListParagraph"/>
        <w:spacing w:after="0" w:line="240" w:lineRule="auto"/>
        <w:ind w:left="0"/>
        <w:contextualSpacing w:val="0"/>
        <w:jc w:val="both"/>
        <w:rPr>
          <w:rFonts w:ascii="Arial" w:eastAsia="Times New Roman" w:hAnsi="Arial" w:cs="Arial"/>
          <w:lang w:eastAsia="pt-BR"/>
        </w:rPr>
      </w:pPr>
    </w:p>
    <w:p w14:paraId="194AA802" w14:textId="09D81D73" w:rsidR="00D90925" w:rsidRPr="00D90925" w:rsidRDefault="00D90925" w:rsidP="00393A9C">
      <w:pPr>
        <w:pStyle w:val="ListParagraph"/>
        <w:numPr>
          <w:ilvl w:val="2"/>
          <w:numId w:val="2"/>
        </w:numPr>
        <w:spacing w:after="0" w:line="240" w:lineRule="auto"/>
        <w:ind w:left="0" w:firstLine="0"/>
        <w:contextualSpacing w:val="0"/>
        <w:jc w:val="both"/>
        <w:rPr>
          <w:rFonts w:ascii="Arial" w:eastAsia="Times New Roman" w:hAnsi="Arial" w:cs="Arial"/>
          <w:lang w:eastAsia="pt-BR"/>
        </w:rPr>
      </w:pPr>
      <w:r w:rsidRPr="00D90925">
        <w:rPr>
          <w:rFonts w:ascii="Arial" w:eastAsia="Times New Roman" w:hAnsi="Arial" w:cs="Arial"/>
          <w:lang w:eastAsia="pt-BR"/>
        </w:rPr>
        <w:t xml:space="preserve">O </w:t>
      </w:r>
      <w:r w:rsidR="00393A9C" w:rsidRPr="00D90925">
        <w:rPr>
          <w:rFonts w:ascii="Arial" w:eastAsia="Times New Roman" w:hAnsi="Arial" w:cs="Arial"/>
          <w:lang w:eastAsia="pt-BR"/>
        </w:rPr>
        <w:t>USUÁRIO</w:t>
      </w:r>
      <w:r w:rsidRPr="00D90925">
        <w:rPr>
          <w:rFonts w:ascii="Arial" w:eastAsia="Times New Roman" w:hAnsi="Arial" w:cs="Arial"/>
          <w:lang w:eastAsia="pt-BR"/>
        </w:rPr>
        <w:t xml:space="preserve"> declara estar ciente dos riscos inerentes ao uso de meios eletrônicos, incluindo tentativas de fraude, ataques cibernéticos, engenharia social, </w:t>
      </w:r>
      <w:proofErr w:type="spellStart"/>
      <w:r w:rsidRPr="00D90925">
        <w:rPr>
          <w:rFonts w:ascii="Arial" w:eastAsia="Times New Roman" w:hAnsi="Arial" w:cs="Arial"/>
          <w:lang w:eastAsia="pt-BR"/>
        </w:rPr>
        <w:t>phishing</w:t>
      </w:r>
      <w:proofErr w:type="spellEnd"/>
      <w:r w:rsidRPr="00D90925">
        <w:rPr>
          <w:rFonts w:ascii="Arial" w:eastAsia="Times New Roman" w:hAnsi="Arial" w:cs="Arial"/>
          <w:lang w:eastAsia="pt-BR"/>
        </w:rPr>
        <w:t>, malware, interceptações indevidas e outras formas de acesso não autorizado, e compromete-se a não divulgar suas credenciais ou informações sensíveis, a manter seus dispositivos protegidos e a utilizar apenas redes seguras e ambientes confiáveis para o uso da Plataforma.</w:t>
      </w:r>
    </w:p>
    <w:p w14:paraId="31AD785C" w14:textId="77777777" w:rsidR="00D90925" w:rsidRPr="00D90925" w:rsidRDefault="00D90925" w:rsidP="00393A9C">
      <w:pPr>
        <w:pStyle w:val="ListParagraph"/>
        <w:spacing w:after="0" w:line="240" w:lineRule="auto"/>
        <w:ind w:left="0"/>
        <w:contextualSpacing w:val="0"/>
        <w:jc w:val="both"/>
        <w:rPr>
          <w:rFonts w:ascii="Arial" w:eastAsia="Times New Roman" w:hAnsi="Arial" w:cs="Arial"/>
          <w:lang w:eastAsia="pt-BR"/>
        </w:rPr>
      </w:pPr>
    </w:p>
    <w:p w14:paraId="4E288F30" w14:textId="2DFD36FA" w:rsidR="00D90925" w:rsidRPr="00D90925" w:rsidRDefault="00D90925" w:rsidP="00393A9C">
      <w:pPr>
        <w:pStyle w:val="ListParagraph"/>
        <w:numPr>
          <w:ilvl w:val="2"/>
          <w:numId w:val="2"/>
        </w:numPr>
        <w:spacing w:after="0" w:line="240" w:lineRule="auto"/>
        <w:ind w:left="0" w:firstLine="0"/>
        <w:contextualSpacing w:val="0"/>
        <w:jc w:val="both"/>
        <w:rPr>
          <w:rFonts w:ascii="Arial" w:eastAsia="Times New Roman" w:hAnsi="Arial" w:cs="Arial"/>
          <w:lang w:eastAsia="pt-BR"/>
        </w:rPr>
      </w:pPr>
      <w:r w:rsidRPr="00D90925">
        <w:rPr>
          <w:rFonts w:ascii="Arial" w:eastAsia="Times New Roman" w:hAnsi="Arial" w:cs="Arial"/>
          <w:lang w:eastAsia="pt-BR"/>
        </w:rPr>
        <w:t>A DLOCAL não se responsabiliza por quaisquer perdas, danos, prejuízos ou lucros cessantes decorrentes do uso indevido de informações ou credenciais por terceiros, exceto nos casos em que fique comprovado dolo ou culpa grave exclusivamente atribuível à DLOCAL.</w:t>
      </w:r>
    </w:p>
    <w:p w14:paraId="000000A7" w14:textId="77777777" w:rsidR="00BB3531" w:rsidRPr="00D90925" w:rsidRDefault="00BB3531" w:rsidP="00393A9C">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A8" w14:textId="17C33B84" w:rsidR="00BB3531" w:rsidRPr="00D90925" w:rsidRDefault="002837F4" w:rsidP="00393A9C">
      <w:pPr>
        <w:pStyle w:val="ListParagraph"/>
        <w:numPr>
          <w:ilvl w:val="1"/>
          <w:numId w:val="2"/>
        </w:numPr>
        <w:pBdr>
          <w:top w:val="nil"/>
          <w:left w:val="nil"/>
          <w:bottom w:val="nil"/>
          <w:right w:val="nil"/>
          <w:between w:val="nil"/>
        </w:pBdr>
        <w:shd w:val="clear" w:color="auto" w:fill="FFFFFF"/>
        <w:spacing w:after="0" w:line="240" w:lineRule="auto"/>
        <w:ind w:left="0" w:firstLine="0"/>
        <w:contextualSpacing w:val="0"/>
        <w:jc w:val="both"/>
        <w:rPr>
          <w:rFonts w:ascii="Arial" w:eastAsia="Arial" w:hAnsi="Arial" w:cs="Arial"/>
          <w:color w:val="000000"/>
        </w:rPr>
      </w:pPr>
      <w:r w:rsidRPr="00D90925">
        <w:rPr>
          <w:rFonts w:ascii="Arial" w:eastAsia="Arial" w:hAnsi="Arial" w:cs="Arial"/>
          <w:color w:val="000000"/>
        </w:rPr>
        <w:t>A Transação de Pagamento apenas poderá ser realizada perante as Instituições; cabendo ao USUÁRIO certificar-se de que sua Conta está ativa</w:t>
      </w:r>
      <w:r w:rsidRPr="00D90925">
        <w:rPr>
          <w:rFonts w:ascii="Arial" w:eastAsia="Arial" w:hAnsi="Arial" w:cs="Arial"/>
        </w:rPr>
        <w:t xml:space="preserve"> e</w:t>
      </w:r>
      <w:r w:rsidRPr="00D90925">
        <w:rPr>
          <w:rFonts w:ascii="Arial" w:eastAsia="Arial" w:hAnsi="Arial" w:cs="Arial"/>
          <w:color w:val="000000"/>
        </w:rPr>
        <w:t xml:space="preserve"> habilitada, antes de iniciar os Serviços prestados pela DLOCAL, na qualidade de </w:t>
      </w:r>
      <w:r w:rsidRPr="00D90925">
        <w:rPr>
          <w:rFonts w:ascii="Arial" w:eastAsia="Arial" w:hAnsi="Arial" w:cs="Arial"/>
        </w:rPr>
        <w:t>I</w:t>
      </w:r>
      <w:r w:rsidRPr="00D90925">
        <w:rPr>
          <w:rFonts w:ascii="Arial" w:eastAsia="Arial" w:hAnsi="Arial" w:cs="Arial"/>
          <w:color w:val="000000"/>
        </w:rPr>
        <w:t xml:space="preserve">niciadora de </w:t>
      </w:r>
      <w:r w:rsidRPr="00D90925">
        <w:rPr>
          <w:rFonts w:ascii="Arial" w:eastAsia="Arial" w:hAnsi="Arial" w:cs="Arial"/>
        </w:rPr>
        <w:t>T</w:t>
      </w:r>
      <w:r w:rsidRPr="00D90925">
        <w:rPr>
          <w:rFonts w:ascii="Arial" w:eastAsia="Arial" w:hAnsi="Arial" w:cs="Arial"/>
          <w:color w:val="000000"/>
        </w:rPr>
        <w:t xml:space="preserve">ransação de </w:t>
      </w:r>
      <w:r w:rsidRPr="00D90925">
        <w:rPr>
          <w:rFonts w:ascii="Arial" w:eastAsia="Arial" w:hAnsi="Arial" w:cs="Arial"/>
        </w:rPr>
        <w:t>P</w:t>
      </w:r>
      <w:r w:rsidRPr="00D90925">
        <w:rPr>
          <w:rFonts w:ascii="Arial" w:eastAsia="Arial" w:hAnsi="Arial" w:cs="Arial"/>
          <w:color w:val="000000"/>
        </w:rPr>
        <w:t>agamento.</w:t>
      </w:r>
    </w:p>
    <w:p w14:paraId="000000A9"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AA" w14:textId="77777777" w:rsidR="00BB3531" w:rsidRDefault="002837F4" w:rsidP="00D90925">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1C1E21"/>
        </w:rPr>
      </w:pPr>
      <w:r>
        <w:rPr>
          <w:rFonts w:ascii="Arial" w:eastAsia="Arial" w:hAnsi="Arial" w:cs="Arial"/>
          <w:color w:val="000000"/>
        </w:rPr>
        <w:t>A DLOCAL</w:t>
      </w:r>
      <w:r>
        <w:rPr>
          <w:rFonts w:ascii="Arial" w:eastAsia="Arial" w:hAnsi="Arial" w:cs="Arial"/>
          <w:color w:val="1C1E21"/>
        </w:rPr>
        <w:t xml:space="preserve"> ou as </w:t>
      </w:r>
      <w:r>
        <w:rPr>
          <w:rFonts w:ascii="Arial" w:eastAsia="Arial" w:hAnsi="Arial" w:cs="Arial"/>
          <w:color w:val="000000"/>
        </w:rPr>
        <w:t>Instituições</w:t>
      </w:r>
      <w:r>
        <w:rPr>
          <w:rFonts w:ascii="Arial" w:eastAsia="Arial" w:hAnsi="Arial" w:cs="Arial"/>
          <w:color w:val="1C1E21"/>
        </w:rPr>
        <w:t xml:space="preserve"> poderão impor limites de valor das Transações de Pagamento, de acordo com suas políticas próprias, conforme venha a ser permitido pelas Normas Aplicáveis.</w:t>
      </w:r>
    </w:p>
    <w:p w14:paraId="000000AB"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AC" w14:textId="77777777" w:rsidR="00BB3531" w:rsidRDefault="002837F4" w:rsidP="00D90925">
      <w:pPr>
        <w:numPr>
          <w:ilvl w:val="1"/>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rPr>
        <w:t>O USUÁRIO reconhece e concorda que a DLOCAL poderá, a seu exclusivo critério, deixar de prestar os Serviços, nos casos em que: (i) houver suspeita de fraude, ato ilícito ou qualquer irregularidade; (</w:t>
      </w:r>
      <w:proofErr w:type="spellStart"/>
      <w:r>
        <w:rPr>
          <w:rFonts w:ascii="Arial" w:eastAsia="Arial" w:hAnsi="Arial" w:cs="Arial"/>
          <w:color w:val="000000"/>
        </w:rPr>
        <w:t>ii</w:t>
      </w:r>
      <w:proofErr w:type="spellEnd"/>
      <w:r>
        <w:rPr>
          <w:rFonts w:ascii="Arial" w:eastAsia="Arial" w:hAnsi="Arial" w:cs="Arial"/>
          <w:color w:val="000000"/>
        </w:rPr>
        <w:t>) as ordens do USUÁRIO forem processadas de forma incorreta pela Plataforma; ou (</w:t>
      </w:r>
      <w:proofErr w:type="spellStart"/>
      <w:r>
        <w:rPr>
          <w:rFonts w:ascii="Arial" w:eastAsia="Arial" w:hAnsi="Arial" w:cs="Arial"/>
          <w:color w:val="000000"/>
        </w:rPr>
        <w:t>iii</w:t>
      </w:r>
      <w:proofErr w:type="spellEnd"/>
      <w:r>
        <w:rPr>
          <w:rFonts w:ascii="Arial" w:eastAsia="Arial" w:hAnsi="Arial" w:cs="Arial"/>
          <w:color w:val="000000"/>
        </w:rPr>
        <w:t>) não for constatado o aceite ao Termo de Consentimento.</w:t>
      </w:r>
    </w:p>
    <w:p w14:paraId="000000AD"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AE" w14:textId="77777777" w:rsidR="00BB3531" w:rsidRDefault="002837F4" w:rsidP="00D90925">
      <w:pPr>
        <w:numPr>
          <w:ilvl w:val="1"/>
          <w:numId w:val="2"/>
        </w:numPr>
        <w:pBdr>
          <w:top w:val="nil"/>
          <w:left w:val="nil"/>
          <w:bottom w:val="nil"/>
          <w:right w:val="nil"/>
          <w:between w:val="nil"/>
        </w:pBdr>
        <w:tabs>
          <w:tab w:val="left" w:pos="0"/>
        </w:tabs>
        <w:spacing w:after="0" w:line="240" w:lineRule="auto"/>
        <w:ind w:left="0" w:firstLine="0"/>
        <w:jc w:val="both"/>
        <w:rPr>
          <w:rFonts w:ascii="Arial" w:eastAsia="Arial" w:hAnsi="Arial" w:cs="Arial"/>
          <w:color w:val="000000"/>
        </w:rPr>
      </w:pPr>
      <w:r>
        <w:rPr>
          <w:rFonts w:ascii="Arial" w:eastAsia="Arial" w:hAnsi="Arial" w:cs="Arial"/>
          <w:color w:val="000000"/>
        </w:rPr>
        <w:t xml:space="preserve">A DLOCAL não poderá ser responsabilizada por falhas, erros, interrupções, mau funcionamento, atrasos ou lentidões que possam surgir nos Serviços prestados, não garantindo a manutenção de seus sistemas de forma ininterrupta, sem momentos de </w:t>
      </w:r>
      <w:r>
        <w:rPr>
          <w:rFonts w:ascii="Arial" w:eastAsia="Arial" w:hAnsi="Arial" w:cs="Arial"/>
          <w:color w:val="000000"/>
        </w:rPr>
        <w:lastRenderedPageBreak/>
        <w:t>indisponibilidade ou lentidão, por se tratar de serviços de tecnologia e que dependem de atividades praticadas por terceiros.</w:t>
      </w:r>
    </w:p>
    <w:p w14:paraId="000000AF" w14:textId="77777777" w:rsidR="00BB3531" w:rsidRDefault="00BB3531">
      <w:pPr>
        <w:tabs>
          <w:tab w:val="left" w:pos="0"/>
        </w:tabs>
        <w:spacing w:after="0" w:line="240" w:lineRule="auto"/>
        <w:ind w:hanging="2"/>
        <w:jc w:val="both"/>
        <w:rPr>
          <w:rFonts w:ascii="Arial" w:eastAsia="Arial" w:hAnsi="Arial" w:cs="Arial"/>
        </w:rPr>
      </w:pPr>
    </w:p>
    <w:p w14:paraId="000000B0" w14:textId="77777777" w:rsidR="00BB3531" w:rsidRDefault="002837F4" w:rsidP="00D90925">
      <w:pPr>
        <w:numPr>
          <w:ilvl w:val="1"/>
          <w:numId w:val="2"/>
        </w:numPr>
        <w:pBdr>
          <w:top w:val="nil"/>
          <w:left w:val="nil"/>
          <w:bottom w:val="nil"/>
          <w:right w:val="nil"/>
          <w:between w:val="nil"/>
        </w:pBdr>
        <w:tabs>
          <w:tab w:val="left" w:pos="0"/>
        </w:tabs>
        <w:spacing w:after="0" w:line="240" w:lineRule="auto"/>
        <w:ind w:left="0" w:hanging="2"/>
        <w:jc w:val="both"/>
        <w:rPr>
          <w:rFonts w:ascii="Arial" w:eastAsia="Arial" w:hAnsi="Arial" w:cs="Arial"/>
          <w:color w:val="000000"/>
        </w:rPr>
      </w:pPr>
      <w:r>
        <w:rPr>
          <w:rFonts w:ascii="Arial" w:eastAsia="Arial" w:hAnsi="Arial" w:cs="Arial"/>
          <w:color w:val="000000"/>
        </w:rPr>
        <w:t>A DLOCAL também não poderá ser responsabilizada em caso de inoperância, falhas ou lentidão decorrente do uso de seus sistemas em razão de manutenções programadas ou decorrente de situações emergenciais.</w:t>
      </w:r>
    </w:p>
    <w:p w14:paraId="000000B1" w14:textId="77777777" w:rsidR="00BB3531" w:rsidRDefault="00BB3531">
      <w:pPr>
        <w:tabs>
          <w:tab w:val="left" w:pos="0"/>
        </w:tabs>
        <w:spacing w:after="0" w:line="240" w:lineRule="auto"/>
        <w:ind w:hanging="2"/>
        <w:jc w:val="both"/>
        <w:rPr>
          <w:rFonts w:ascii="Arial" w:eastAsia="Arial" w:hAnsi="Arial" w:cs="Arial"/>
        </w:rPr>
      </w:pPr>
    </w:p>
    <w:p w14:paraId="000000B2" w14:textId="1C2D776A" w:rsidR="00BB3531" w:rsidRDefault="002837F4" w:rsidP="00D90925">
      <w:pPr>
        <w:numPr>
          <w:ilvl w:val="1"/>
          <w:numId w:val="2"/>
        </w:numPr>
        <w:pBdr>
          <w:top w:val="nil"/>
          <w:left w:val="nil"/>
          <w:bottom w:val="nil"/>
          <w:right w:val="nil"/>
          <w:between w:val="nil"/>
        </w:pBdr>
        <w:tabs>
          <w:tab w:val="left" w:pos="0"/>
        </w:tabs>
        <w:spacing w:after="0" w:line="240" w:lineRule="auto"/>
        <w:ind w:left="0" w:hanging="2"/>
        <w:jc w:val="both"/>
        <w:rPr>
          <w:rFonts w:ascii="Arial" w:eastAsia="Arial" w:hAnsi="Arial" w:cs="Arial"/>
          <w:color w:val="000000"/>
        </w:rPr>
      </w:pPr>
      <w:r>
        <w:rPr>
          <w:rFonts w:ascii="Arial" w:eastAsia="Arial" w:hAnsi="Arial" w:cs="Arial"/>
          <w:color w:val="000000"/>
        </w:rPr>
        <w:t xml:space="preserve">A DLOCAL não assume qualquer responsabilidade pelos negócios realizados pelo USUÁRIO com </w:t>
      </w:r>
      <w:r>
        <w:rPr>
          <w:rFonts w:ascii="Arial" w:eastAsia="Arial" w:hAnsi="Arial" w:cs="Arial"/>
        </w:rPr>
        <w:t>Comerciantes</w:t>
      </w:r>
      <w:r>
        <w:rPr>
          <w:rFonts w:ascii="Arial" w:eastAsia="Arial" w:hAnsi="Arial" w:cs="Arial"/>
          <w:color w:val="000000"/>
        </w:rPr>
        <w:t xml:space="preserve"> ou com as Instituições; sendo que os Serviços prestados por meio deste Termo têm por finalidade a realização de Transferências </w:t>
      </w:r>
      <w:r w:rsidR="002B604F">
        <w:rPr>
          <w:rFonts w:ascii="Arial" w:eastAsia="Arial" w:hAnsi="Arial" w:cs="Arial"/>
          <w:color w:val="000000"/>
        </w:rPr>
        <w:t xml:space="preserve">via </w:t>
      </w:r>
      <w:proofErr w:type="spellStart"/>
      <w:r w:rsidR="002B604F">
        <w:rPr>
          <w:rFonts w:ascii="Arial" w:eastAsia="Arial" w:hAnsi="Arial" w:cs="Arial"/>
          <w:color w:val="000000"/>
        </w:rPr>
        <w:t>Smart</w:t>
      </w:r>
      <w:proofErr w:type="spellEnd"/>
      <w:r w:rsidR="002B604F">
        <w:rPr>
          <w:rFonts w:ascii="Arial" w:eastAsia="Arial" w:hAnsi="Arial" w:cs="Arial"/>
          <w:color w:val="000000"/>
        </w:rPr>
        <w:t xml:space="preserve"> Pix</w:t>
      </w:r>
      <w:r>
        <w:rPr>
          <w:rFonts w:ascii="Arial" w:eastAsia="Arial" w:hAnsi="Arial" w:cs="Arial"/>
          <w:color w:val="000000"/>
        </w:rPr>
        <w:t>, sem qualquer relação com os negócios praticados pelo USUÁRIO.</w:t>
      </w:r>
    </w:p>
    <w:p w14:paraId="000000B3" w14:textId="77777777" w:rsidR="00BB3531" w:rsidRDefault="00BB3531">
      <w:pPr>
        <w:pBdr>
          <w:top w:val="nil"/>
          <w:left w:val="nil"/>
          <w:bottom w:val="nil"/>
          <w:right w:val="nil"/>
          <w:between w:val="nil"/>
        </w:pBdr>
        <w:tabs>
          <w:tab w:val="left" w:pos="709"/>
          <w:tab w:val="left" w:pos="993"/>
        </w:tabs>
        <w:spacing w:after="0" w:line="240" w:lineRule="auto"/>
        <w:jc w:val="both"/>
        <w:rPr>
          <w:rFonts w:ascii="Arial" w:eastAsia="Arial" w:hAnsi="Arial" w:cs="Arial"/>
          <w:color w:val="000000"/>
          <w:highlight w:val="green"/>
        </w:rPr>
      </w:pPr>
    </w:p>
    <w:p w14:paraId="000000B4" w14:textId="77777777" w:rsidR="00BB3531" w:rsidRDefault="002837F4" w:rsidP="00D90925">
      <w:pPr>
        <w:numPr>
          <w:ilvl w:val="2"/>
          <w:numId w:val="2"/>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 xml:space="preserve">A DLOCAL não poderá, em nenhuma hipótese, ser responsabilizada por quaisquer reclamações decorrentes dos produtos e/ou serviços dos </w:t>
      </w:r>
      <w:r>
        <w:rPr>
          <w:rFonts w:ascii="Arial" w:eastAsia="Arial" w:hAnsi="Arial" w:cs="Arial"/>
        </w:rPr>
        <w:t>Comerciantes</w:t>
      </w:r>
      <w:r>
        <w:rPr>
          <w:rFonts w:ascii="Arial" w:eastAsia="Arial" w:hAnsi="Arial" w:cs="Arial"/>
          <w:color w:val="000000"/>
        </w:rPr>
        <w:t xml:space="preserve"> ou com as Instituições; cabendo ao USUÁRIO contatar diretamente o respectivo </w:t>
      </w:r>
      <w:r>
        <w:rPr>
          <w:rFonts w:ascii="Arial" w:eastAsia="Arial" w:hAnsi="Arial" w:cs="Arial"/>
        </w:rPr>
        <w:t>Comerciante</w:t>
      </w:r>
      <w:r>
        <w:rPr>
          <w:rFonts w:ascii="Arial" w:eastAsia="Arial" w:hAnsi="Arial" w:cs="Arial"/>
          <w:color w:val="000000"/>
        </w:rPr>
        <w:t xml:space="preserve"> ou Instituição para resolver qualquer litígio.</w:t>
      </w:r>
    </w:p>
    <w:p w14:paraId="000000B5" w14:textId="77777777" w:rsidR="00BB3531" w:rsidRDefault="00BB3531">
      <w:pPr>
        <w:tabs>
          <w:tab w:val="left" w:pos="709"/>
          <w:tab w:val="left" w:pos="993"/>
        </w:tabs>
        <w:spacing w:after="0" w:line="240" w:lineRule="auto"/>
        <w:jc w:val="both"/>
        <w:rPr>
          <w:rFonts w:ascii="Arial" w:eastAsia="Arial" w:hAnsi="Arial" w:cs="Arial"/>
          <w:highlight w:val="green"/>
        </w:rPr>
      </w:pPr>
    </w:p>
    <w:p w14:paraId="000000B6" w14:textId="77777777" w:rsidR="00BB3531" w:rsidRDefault="00BB3531">
      <w:pPr>
        <w:pBdr>
          <w:top w:val="nil"/>
          <w:left w:val="nil"/>
          <w:bottom w:val="nil"/>
          <w:right w:val="nil"/>
          <w:between w:val="nil"/>
        </w:pBdr>
        <w:tabs>
          <w:tab w:val="left" w:pos="709"/>
          <w:tab w:val="left" w:pos="993"/>
        </w:tabs>
        <w:spacing w:after="0" w:line="240" w:lineRule="auto"/>
        <w:jc w:val="both"/>
        <w:rPr>
          <w:rFonts w:ascii="Arial" w:eastAsia="Arial" w:hAnsi="Arial" w:cs="Arial"/>
          <w:color w:val="000000"/>
          <w:highlight w:val="green"/>
        </w:rPr>
      </w:pPr>
    </w:p>
    <w:p w14:paraId="000000B7" w14:textId="77777777" w:rsidR="00BB3531" w:rsidRDefault="002837F4" w:rsidP="00D90925">
      <w:pPr>
        <w:numPr>
          <w:ilvl w:val="0"/>
          <w:numId w:val="2"/>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b/>
          <w:color w:val="000000"/>
        </w:rPr>
        <w:t>Central de Atendimento e Ouvidoria</w:t>
      </w:r>
    </w:p>
    <w:p w14:paraId="000000B8" w14:textId="77777777" w:rsidR="00BB3531" w:rsidRDefault="00BB3531">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00000B9" w14:textId="1DADCA22" w:rsidR="00BB3531" w:rsidRPr="00F815B6" w:rsidRDefault="002837F4" w:rsidP="00F815B6">
      <w:pPr>
        <w:pStyle w:val="ListParagraph"/>
        <w:numPr>
          <w:ilvl w:val="1"/>
          <w:numId w:val="4"/>
        </w:numPr>
        <w:pBdr>
          <w:top w:val="nil"/>
          <w:left w:val="nil"/>
          <w:bottom w:val="nil"/>
          <w:right w:val="nil"/>
          <w:between w:val="nil"/>
        </w:pBdr>
        <w:spacing w:after="0" w:line="240" w:lineRule="auto"/>
        <w:ind w:left="0" w:firstLine="0"/>
        <w:jc w:val="both"/>
        <w:rPr>
          <w:rFonts w:ascii="Arial" w:eastAsia="Arial" w:hAnsi="Arial" w:cs="Arial"/>
          <w:color w:val="000000"/>
        </w:rPr>
      </w:pPr>
      <w:r w:rsidRPr="00F815B6">
        <w:rPr>
          <w:rFonts w:ascii="Arial" w:eastAsia="Arial" w:hAnsi="Arial" w:cs="Arial"/>
          <w:color w:val="000000"/>
          <w:u w:val="single"/>
        </w:rPr>
        <w:t>Central de Atendimento</w:t>
      </w:r>
      <w:r w:rsidRPr="00F815B6">
        <w:rPr>
          <w:rFonts w:ascii="Arial" w:eastAsia="Arial" w:hAnsi="Arial" w:cs="Arial"/>
          <w:color w:val="000000"/>
        </w:rPr>
        <w:t xml:space="preserve">: Quaisquer dúvidas ou questões relacionadas aos Serviços poderão ser dirimidas pelo USUÁRIO </w:t>
      </w:r>
      <w:r w:rsidRPr="00F815B6">
        <w:rPr>
          <w:rFonts w:ascii="Arial" w:eastAsia="Arial" w:hAnsi="Arial" w:cs="Arial"/>
        </w:rPr>
        <w:t xml:space="preserve">por telefone (0800 700 0080) ou </w:t>
      </w:r>
      <w:proofErr w:type="spellStart"/>
      <w:r w:rsidRPr="00F815B6">
        <w:rPr>
          <w:rFonts w:ascii="Arial" w:eastAsia="Arial" w:hAnsi="Arial" w:cs="Arial"/>
        </w:rPr>
        <w:t>email</w:t>
      </w:r>
      <w:proofErr w:type="spellEnd"/>
      <w:r w:rsidRPr="00F815B6">
        <w:rPr>
          <w:rFonts w:ascii="Arial" w:eastAsia="Arial" w:hAnsi="Arial" w:cs="Arial"/>
        </w:rPr>
        <w:t xml:space="preserve"> (</w:t>
      </w:r>
      <w:hyperlink r:id="rId12">
        <w:r w:rsidRPr="00F815B6">
          <w:rPr>
            <w:rFonts w:ascii="Arial" w:eastAsia="Arial" w:hAnsi="Arial" w:cs="Arial"/>
            <w:color w:val="1155CC"/>
            <w:u w:val="single"/>
          </w:rPr>
          <w:t>sac@dlocal.com</w:t>
        </w:r>
      </w:hyperlink>
      <w:r w:rsidRPr="00F815B6">
        <w:rPr>
          <w:rFonts w:ascii="Arial" w:eastAsia="Arial" w:hAnsi="Arial" w:cs="Arial"/>
        </w:rPr>
        <w:t xml:space="preserve">). </w:t>
      </w:r>
    </w:p>
    <w:p w14:paraId="000000BA" w14:textId="77777777" w:rsidR="00BB3531" w:rsidRDefault="00BB3531" w:rsidP="00F815B6">
      <w:pPr>
        <w:pBdr>
          <w:top w:val="nil"/>
          <w:left w:val="nil"/>
          <w:bottom w:val="nil"/>
          <w:right w:val="nil"/>
          <w:between w:val="nil"/>
        </w:pBdr>
        <w:spacing w:after="0" w:line="240" w:lineRule="auto"/>
        <w:jc w:val="both"/>
        <w:rPr>
          <w:rFonts w:ascii="Arial" w:eastAsia="Arial" w:hAnsi="Arial" w:cs="Arial"/>
          <w:color w:val="000000"/>
        </w:rPr>
      </w:pPr>
    </w:p>
    <w:p w14:paraId="000000BB" w14:textId="77777777" w:rsidR="00BB3531" w:rsidRDefault="00BB3531" w:rsidP="00F815B6">
      <w:pPr>
        <w:pBdr>
          <w:top w:val="nil"/>
          <w:left w:val="nil"/>
          <w:bottom w:val="nil"/>
          <w:right w:val="nil"/>
          <w:between w:val="nil"/>
        </w:pBdr>
        <w:spacing w:after="0" w:line="240" w:lineRule="auto"/>
        <w:jc w:val="both"/>
        <w:rPr>
          <w:rFonts w:ascii="Arial" w:eastAsia="Arial" w:hAnsi="Arial" w:cs="Arial"/>
          <w:color w:val="000000"/>
        </w:rPr>
      </w:pPr>
    </w:p>
    <w:p w14:paraId="000000BC" w14:textId="77777777" w:rsidR="00BB3531" w:rsidRDefault="002837F4" w:rsidP="00F815B6">
      <w:pPr>
        <w:numPr>
          <w:ilvl w:val="1"/>
          <w:numId w:val="4"/>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u w:val="single"/>
        </w:rPr>
        <w:t>Ouvidoria</w:t>
      </w:r>
      <w:r>
        <w:rPr>
          <w:rFonts w:ascii="Arial" w:eastAsia="Arial" w:hAnsi="Arial" w:cs="Arial"/>
          <w:color w:val="000000"/>
        </w:rPr>
        <w:t xml:space="preserve">: O USUÁRIO também poderá entrar em contato com a Ouvidoria, no caso de a Central de Atendimento não solucionar as dúvidas ou questões relacionadas aos Serviços, </w:t>
      </w:r>
      <w:r>
        <w:rPr>
          <w:rFonts w:ascii="Arial" w:eastAsia="Arial" w:hAnsi="Arial" w:cs="Arial"/>
        </w:rPr>
        <w:t xml:space="preserve">por telefone (0800 575 0085) ou </w:t>
      </w:r>
      <w:proofErr w:type="spellStart"/>
      <w:r>
        <w:rPr>
          <w:rFonts w:ascii="Arial" w:eastAsia="Arial" w:hAnsi="Arial" w:cs="Arial"/>
        </w:rPr>
        <w:t>email</w:t>
      </w:r>
      <w:proofErr w:type="spellEnd"/>
      <w:r>
        <w:rPr>
          <w:rFonts w:ascii="Arial" w:eastAsia="Arial" w:hAnsi="Arial" w:cs="Arial"/>
        </w:rPr>
        <w:t xml:space="preserve"> (</w:t>
      </w:r>
      <w:hyperlink r:id="rId13">
        <w:r>
          <w:rPr>
            <w:rFonts w:ascii="Arial" w:eastAsia="Arial" w:hAnsi="Arial" w:cs="Arial"/>
            <w:color w:val="1155CC"/>
            <w:u w:val="single"/>
          </w:rPr>
          <w:t>ouvidoria@dlocal.com</w:t>
        </w:r>
      </w:hyperlink>
      <w:r>
        <w:rPr>
          <w:rFonts w:ascii="Arial" w:eastAsia="Arial" w:hAnsi="Arial" w:cs="Arial"/>
        </w:rPr>
        <w:t>), das 13h às 17h, horário de Brasília.</w:t>
      </w:r>
    </w:p>
    <w:p w14:paraId="000000BD" w14:textId="77777777" w:rsidR="00BB3531" w:rsidRDefault="00BB3531">
      <w:pPr>
        <w:shd w:val="clear" w:color="auto" w:fill="FFFFFF"/>
        <w:spacing w:after="0" w:line="240" w:lineRule="auto"/>
        <w:jc w:val="both"/>
        <w:rPr>
          <w:rFonts w:ascii="Arial" w:eastAsia="Arial" w:hAnsi="Arial" w:cs="Arial"/>
        </w:rPr>
      </w:pPr>
    </w:p>
    <w:p w14:paraId="000000BE" w14:textId="77777777" w:rsidR="00BB3531" w:rsidRDefault="00BB3531">
      <w:pPr>
        <w:shd w:val="clear" w:color="auto" w:fill="FFFFFF"/>
        <w:spacing w:after="0" w:line="240" w:lineRule="auto"/>
        <w:jc w:val="both"/>
        <w:rPr>
          <w:rFonts w:ascii="Arial" w:eastAsia="Arial" w:hAnsi="Arial" w:cs="Arial"/>
        </w:rPr>
      </w:pPr>
    </w:p>
    <w:p w14:paraId="000000BF" w14:textId="77777777" w:rsidR="00BB3531" w:rsidRDefault="002837F4" w:rsidP="00F815B6">
      <w:pPr>
        <w:numPr>
          <w:ilvl w:val="0"/>
          <w:numId w:val="4"/>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b/>
          <w:color w:val="000000"/>
        </w:rPr>
        <w:t>Disposições Gerais</w:t>
      </w:r>
    </w:p>
    <w:p w14:paraId="000000C0" w14:textId="77777777" w:rsidR="00BB3531" w:rsidRDefault="00BB3531">
      <w:pPr>
        <w:spacing w:after="0" w:line="240" w:lineRule="auto"/>
        <w:jc w:val="both"/>
        <w:rPr>
          <w:rFonts w:ascii="Arial" w:eastAsia="Arial" w:hAnsi="Arial" w:cs="Arial"/>
          <w:highlight w:val="green"/>
        </w:rPr>
      </w:pPr>
    </w:p>
    <w:p w14:paraId="000000C1" w14:textId="77777777" w:rsidR="00BB3531" w:rsidRDefault="002837F4" w:rsidP="00F815B6">
      <w:pPr>
        <w:numPr>
          <w:ilvl w:val="1"/>
          <w:numId w:val="4"/>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u w:val="single"/>
        </w:rPr>
        <w:t>Legislação Aplicável</w:t>
      </w:r>
      <w:r>
        <w:rPr>
          <w:rFonts w:ascii="Arial" w:eastAsia="Arial" w:hAnsi="Arial" w:cs="Arial"/>
          <w:color w:val="000000"/>
        </w:rPr>
        <w:t>: O USUÁRIO declara-se ciente e concorda que, independentemente do local de onde esteja utilizando os Serviços, a relação entre as Partes será sempre regida pela legislação brasileira, de acordo com as Normas Aplicáveis.</w:t>
      </w:r>
    </w:p>
    <w:p w14:paraId="000000C2" w14:textId="77777777" w:rsidR="00BB3531" w:rsidRDefault="00BB3531">
      <w:pPr>
        <w:pBdr>
          <w:top w:val="nil"/>
          <w:left w:val="nil"/>
          <w:bottom w:val="nil"/>
          <w:right w:val="nil"/>
          <w:between w:val="nil"/>
        </w:pBdr>
        <w:spacing w:after="0" w:line="240" w:lineRule="auto"/>
        <w:jc w:val="both"/>
        <w:rPr>
          <w:rFonts w:ascii="Arial" w:eastAsia="Arial" w:hAnsi="Arial" w:cs="Arial"/>
          <w:color w:val="000000"/>
        </w:rPr>
      </w:pPr>
    </w:p>
    <w:p w14:paraId="000000C3" w14:textId="77777777" w:rsidR="00BB3531" w:rsidRDefault="002837F4" w:rsidP="00F815B6">
      <w:pPr>
        <w:numPr>
          <w:ilvl w:val="1"/>
          <w:numId w:val="4"/>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u w:val="single"/>
        </w:rPr>
        <w:t>Alteração</w:t>
      </w:r>
      <w:r>
        <w:rPr>
          <w:rFonts w:ascii="Arial" w:eastAsia="Arial" w:hAnsi="Arial" w:cs="Arial"/>
          <w:color w:val="000000"/>
        </w:rPr>
        <w:t>: As condições previstas nestes Termos poderão ser atualizadas ou alteradas a qualquer momento, a exclusivo critério da DLOCAL, inclusive em razão de modificações nas Normas Aplicáveis.</w:t>
      </w:r>
    </w:p>
    <w:p w14:paraId="000000C4" w14:textId="77777777" w:rsidR="00BB3531" w:rsidRDefault="00BB3531">
      <w:pPr>
        <w:pBdr>
          <w:top w:val="nil"/>
          <w:left w:val="nil"/>
          <w:bottom w:val="nil"/>
          <w:right w:val="nil"/>
          <w:between w:val="nil"/>
        </w:pBdr>
        <w:spacing w:after="0" w:line="240" w:lineRule="auto"/>
        <w:jc w:val="both"/>
        <w:rPr>
          <w:rFonts w:ascii="Arial" w:eastAsia="Arial" w:hAnsi="Arial" w:cs="Arial"/>
          <w:color w:val="000000"/>
        </w:rPr>
      </w:pPr>
    </w:p>
    <w:p w14:paraId="000000C5" w14:textId="77777777" w:rsidR="00BB3531" w:rsidRDefault="002837F4" w:rsidP="00F815B6">
      <w:pPr>
        <w:numPr>
          <w:ilvl w:val="2"/>
          <w:numId w:val="4"/>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rPr>
        <w:t>O USUÁRIO deverá consultar a versão atualizada destes Termos antes de utilizar os Serviços, sendo que sua utilização será interpretada como a anuência às condições vigentes.</w:t>
      </w:r>
    </w:p>
    <w:p w14:paraId="000000C6" w14:textId="77777777" w:rsidR="00BB3531" w:rsidRDefault="00BB3531">
      <w:pPr>
        <w:pBdr>
          <w:top w:val="nil"/>
          <w:left w:val="nil"/>
          <w:bottom w:val="nil"/>
          <w:right w:val="nil"/>
          <w:between w:val="nil"/>
        </w:pBdr>
        <w:spacing w:after="0" w:line="240" w:lineRule="auto"/>
        <w:jc w:val="both"/>
        <w:rPr>
          <w:rFonts w:ascii="Arial" w:eastAsia="Arial" w:hAnsi="Arial" w:cs="Arial"/>
          <w:color w:val="000000"/>
        </w:rPr>
      </w:pPr>
    </w:p>
    <w:p w14:paraId="000000C7" w14:textId="77777777" w:rsidR="00BB3531" w:rsidRDefault="002837F4" w:rsidP="00F815B6">
      <w:pPr>
        <w:numPr>
          <w:ilvl w:val="1"/>
          <w:numId w:val="4"/>
        </w:numPr>
        <w:pBdr>
          <w:top w:val="nil"/>
          <w:left w:val="nil"/>
          <w:bottom w:val="nil"/>
          <w:right w:val="nil"/>
          <w:between w:val="nil"/>
        </w:pBdr>
        <w:spacing w:after="0" w:line="240" w:lineRule="auto"/>
        <w:ind w:left="0" w:firstLine="0"/>
        <w:jc w:val="both"/>
        <w:rPr>
          <w:rFonts w:ascii="Arial" w:eastAsia="Arial" w:hAnsi="Arial" w:cs="Arial"/>
          <w:color w:val="000000"/>
        </w:rPr>
      </w:pPr>
      <w:r>
        <w:rPr>
          <w:rFonts w:ascii="Arial" w:eastAsia="Arial" w:hAnsi="Arial" w:cs="Arial"/>
          <w:color w:val="000000"/>
          <w:u w:val="single"/>
        </w:rPr>
        <w:t>Encerramento</w:t>
      </w:r>
      <w:r>
        <w:rPr>
          <w:rFonts w:ascii="Arial" w:eastAsia="Arial" w:hAnsi="Arial" w:cs="Arial"/>
          <w:color w:val="000000"/>
        </w:rPr>
        <w:t xml:space="preserve">: A DLOCAL poderá, a qualquer tempo, deixar de prestar os Serviços em determinada Plataforma ou para </w:t>
      </w:r>
      <w:r>
        <w:rPr>
          <w:rFonts w:ascii="Arial" w:eastAsia="Arial" w:hAnsi="Arial" w:cs="Arial"/>
        </w:rPr>
        <w:t>Comerciantes</w:t>
      </w:r>
      <w:r>
        <w:rPr>
          <w:rFonts w:ascii="Arial" w:eastAsia="Arial" w:hAnsi="Arial" w:cs="Arial"/>
          <w:color w:val="000000"/>
        </w:rPr>
        <w:t xml:space="preserve"> específicos, em razão do encerramento de seu relacionamento comercial.</w:t>
      </w:r>
    </w:p>
    <w:p w14:paraId="000000C8" w14:textId="77777777" w:rsidR="00BB3531" w:rsidRDefault="00BB3531">
      <w:pPr>
        <w:pBdr>
          <w:top w:val="nil"/>
          <w:left w:val="nil"/>
          <w:bottom w:val="nil"/>
          <w:right w:val="nil"/>
          <w:between w:val="nil"/>
        </w:pBdr>
        <w:spacing w:after="0" w:line="240" w:lineRule="auto"/>
        <w:jc w:val="both"/>
        <w:rPr>
          <w:rFonts w:ascii="Arial" w:eastAsia="Arial" w:hAnsi="Arial" w:cs="Arial"/>
          <w:color w:val="000000"/>
        </w:rPr>
      </w:pPr>
    </w:p>
    <w:p w14:paraId="000000C9" w14:textId="77777777" w:rsidR="00BB3531" w:rsidRDefault="002837F4" w:rsidP="00F815B6">
      <w:pPr>
        <w:numPr>
          <w:ilvl w:val="1"/>
          <w:numId w:val="4"/>
        </w:numPr>
        <w:pBdr>
          <w:top w:val="nil"/>
          <w:left w:val="nil"/>
          <w:bottom w:val="nil"/>
          <w:right w:val="nil"/>
          <w:between w:val="nil"/>
        </w:pBdr>
        <w:shd w:val="clear" w:color="auto" w:fill="FFFFFF"/>
        <w:spacing w:after="0" w:line="240" w:lineRule="auto"/>
        <w:ind w:left="0" w:firstLine="0"/>
        <w:jc w:val="both"/>
        <w:rPr>
          <w:rFonts w:ascii="Arial" w:eastAsia="Arial" w:hAnsi="Arial" w:cs="Arial"/>
          <w:color w:val="000000"/>
        </w:rPr>
      </w:pPr>
      <w:r>
        <w:rPr>
          <w:rFonts w:ascii="Arial" w:eastAsia="Arial" w:hAnsi="Arial" w:cs="Arial"/>
          <w:color w:val="000000"/>
          <w:u w:val="single"/>
        </w:rPr>
        <w:t>Foro de Eleição</w:t>
      </w:r>
      <w:r>
        <w:rPr>
          <w:rFonts w:ascii="Arial" w:eastAsia="Arial" w:hAnsi="Arial" w:cs="Arial"/>
          <w:color w:val="000000"/>
        </w:rPr>
        <w:t>: As Partes elegem o Foro de São Paulo / SP como único competente para dirimir quaisquer questões relacionadas com os Serviços prestados, com renúncia expressa a qualquer outro, por mais privilegiado que seja.</w:t>
      </w:r>
    </w:p>
    <w:p w14:paraId="000000CA" w14:textId="77777777" w:rsidR="00BB3531" w:rsidRDefault="00BB3531">
      <w:pPr>
        <w:spacing w:after="0" w:line="240" w:lineRule="auto"/>
        <w:jc w:val="both"/>
        <w:rPr>
          <w:rFonts w:ascii="Arial" w:eastAsia="Arial" w:hAnsi="Arial" w:cs="Arial"/>
        </w:rPr>
      </w:pPr>
    </w:p>
    <w:p w14:paraId="000000CB" w14:textId="77777777" w:rsidR="00BB3531" w:rsidRDefault="002837F4">
      <w:pPr>
        <w:spacing w:after="0" w:line="240" w:lineRule="auto"/>
        <w:ind w:left="708"/>
        <w:jc w:val="both"/>
        <w:rPr>
          <w:rFonts w:ascii="Arial" w:eastAsia="Arial" w:hAnsi="Arial" w:cs="Arial"/>
        </w:rPr>
      </w:pPr>
      <w:r>
        <w:rPr>
          <w:rFonts w:ascii="Arial" w:eastAsia="Arial" w:hAnsi="Arial" w:cs="Arial"/>
        </w:rPr>
        <w:t>Versão atualizada em 19 de março de 2025.</w:t>
      </w:r>
    </w:p>
    <w:p w14:paraId="000000CC" w14:textId="77777777" w:rsidR="00BB3531" w:rsidRDefault="00BB3531">
      <w:pPr>
        <w:spacing w:after="0" w:line="240" w:lineRule="auto"/>
        <w:jc w:val="both"/>
        <w:rPr>
          <w:rFonts w:ascii="Arial" w:eastAsia="Arial" w:hAnsi="Arial" w:cs="Arial"/>
        </w:rPr>
      </w:pPr>
    </w:p>
    <w:p w14:paraId="000000CD" w14:textId="77777777" w:rsidR="00BB3531" w:rsidRDefault="00BB3531">
      <w:pPr>
        <w:spacing w:after="0" w:line="240" w:lineRule="auto"/>
        <w:jc w:val="both"/>
        <w:rPr>
          <w:rFonts w:ascii="Arial" w:eastAsia="Arial" w:hAnsi="Arial" w:cs="Arial"/>
        </w:rPr>
      </w:pPr>
    </w:p>
    <w:p w14:paraId="000000CE" w14:textId="77777777" w:rsidR="00BB3531" w:rsidRDefault="002837F4">
      <w:pPr>
        <w:spacing w:after="0" w:line="240" w:lineRule="auto"/>
        <w:jc w:val="both"/>
        <w:rPr>
          <w:rFonts w:ascii="Arial" w:eastAsia="Arial" w:hAnsi="Arial" w:cs="Arial"/>
        </w:rPr>
      </w:pPr>
      <w:r>
        <w:rPr>
          <w:rFonts w:ascii="Arial" w:eastAsia="Arial" w:hAnsi="Arial" w:cs="Arial"/>
        </w:rPr>
        <w:tab/>
        <w:t>DLOCAL BRASIL INSTITUIÇÃO DE PAGAMENTO S.A.</w:t>
      </w:r>
    </w:p>
    <w:sectPr w:rsidR="00BB3531">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68EA0" w14:textId="77777777" w:rsidR="00016531" w:rsidRDefault="00016531">
      <w:pPr>
        <w:spacing w:after="0" w:line="240" w:lineRule="auto"/>
      </w:pPr>
      <w:r>
        <w:separator/>
      </w:r>
    </w:p>
  </w:endnote>
  <w:endnote w:type="continuationSeparator" w:id="0">
    <w:p w14:paraId="2CA293CF" w14:textId="77777777" w:rsidR="00016531" w:rsidRDefault="00016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EDD9D4D-D4AE-A741-B839-F7480A94BD07}"/>
    <w:embedBold r:id="rId2" w:fontKey="{358EC0DA-F842-B94C-9888-9797738D51C8}"/>
  </w:font>
  <w:font w:name="Calibri">
    <w:panose1 w:val="020F0502020204030204"/>
    <w:charset w:val="00"/>
    <w:family w:val="swiss"/>
    <w:pitch w:val="variable"/>
    <w:sig w:usb0="E0002AFF" w:usb1="C000247B" w:usb2="00000009" w:usb3="00000000" w:csb0="000001FF" w:csb1="00000000"/>
    <w:embedRegular r:id="rId3" w:fontKey="{3481B88C-E105-6147-9E8A-3F15A5F1C9C0}"/>
    <w:embedBold r:id="rId4" w:fontKey="{AE3A59C3-3CC5-B44C-8391-775A350E9DA8}"/>
  </w:font>
  <w:font w:name="Arial">
    <w:panose1 w:val="020B0604020202020204"/>
    <w:charset w:val="00"/>
    <w:family w:val="swiss"/>
    <w:pitch w:val="variable"/>
    <w:sig w:usb0="E0002AFF" w:usb1="C0007843" w:usb2="00000009" w:usb3="00000000" w:csb0="000001FF" w:csb1="00000000"/>
    <w:embedRegular r:id="rId5" w:fontKey="{402D3F89-2E16-F742-8413-C1034EFCAD8C}"/>
    <w:embedBold r:id="rId6" w:fontKey="{DAFB7FE2-2495-B742-908B-2D90631AD257}"/>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73DBD710-2967-9B43-BB34-AB403FE8CB83}"/>
    <w:embedItalic r:id="rId8" w:fontKey="{C482683D-E3FE-5446-AE3E-2608C91AF518}"/>
  </w:font>
  <w:font w:name="Roboto">
    <w:panose1 w:val="02000000000000000000"/>
    <w:charset w:val="00"/>
    <w:family w:val="auto"/>
    <w:pitch w:val="variable"/>
    <w:sig w:usb0="E0000AFF" w:usb1="5000217F" w:usb2="00000021" w:usb3="00000000" w:csb0="0000019F" w:csb1="00000000"/>
    <w:embedRegular r:id="rId9" w:fontKey="{D619E700-6775-6B4C-B7BB-5F5508A5570C}"/>
  </w:font>
  <w:font w:name="Calibri Light">
    <w:panose1 w:val="020F0302020204030204"/>
    <w:charset w:val="00"/>
    <w:family w:val="swiss"/>
    <w:pitch w:val="variable"/>
    <w:sig w:usb0="E0002AFF" w:usb1="C000247B" w:usb2="00000009" w:usb3="00000000" w:csb0="000001FF" w:csb1="00000000"/>
    <w:embedRegular r:id="rId10" w:fontKey="{628A143D-4206-DB42-B6AE-5D60F3F42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2" w14:textId="77777777" w:rsidR="00BB3531" w:rsidRDefault="00BB3531">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3" w14:textId="0E15F98E" w:rsidR="00BB3531" w:rsidRDefault="002837F4">
    <w:pPr>
      <w:pBdr>
        <w:top w:val="nil"/>
        <w:left w:val="nil"/>
        <w:bottom w:val="nil"/>
        <w:right w:val="nil"/>
        <w:between w:val="nil"/>
      </w:pBdr>
      <w:tabs>
        <w:tab w:val="center" w:pos="4252"/>
        <w:tab w:val="right" w:pos="8504"/>
      </w:tabs>
      <w:spacing w:after="0" w:line="240" w:lineRule="auto"/>
      <w:jc w:val="center"/>
      <w:rPr>
        <w:color w:val="000000"/>
      </w:rPr>
    </w:pPr>
    <w:r>
      <w:rPr>
        <w:color w:val="000000"/>
      </w:rPr>
      <w:t xml:space="preserve">Página </w:t>
    </w:r>
    <w:r>
      <w:rPr>
        <w:color w:val="000000"/>
        <w:sz w:val="24"/>
        <w:szCs w:val="24"/>
      </w:rPr>
      <w:fldChar w:fldCharType="begin"/>
    </w:r>
    <w:r>
      <w:rPr>
        <w:color w:val="000000"/>
        <w:sz w:val="24"/>
        <w:szCs w:val="24"/>
      </w:rPr>
      <w:instrText>PAGE</w:instrText>
    </w:r>
    <w:r>
      <w:rPr>
        <w:color w:val="000000"/>
        <w:sz w:val="24"/>
        <w:szCs w:val="24"/>
      </w:rPr>
      <w:fldChar w:fldCharType="separate"/>
    </w:r>
    <w:r w:rsidR="0076372C">
      <w:rPr>
        <w:noProof/>
        <w:color w:val="000000"/>
        <w:sz w:val="24"/>
        <w:szCs w:val="24"/>
      </w:rPr>
      <w:t>1</w:t>
    </w:r>
    <w:r>
      <w:rPr>
        <w:color w:val="000000"/>
        <w:sz w:val="24"/>
        <w:szCs w:val="24"/>
      </w:rPr>
      <w:fldChar w:fldCharType="end"/>
    </w:r>
    <w:r>
      <w:rPr>
        <w:color w:val="000000"/>
      </w:rPr>
      <w:t xml:space="preserve"> de </w:t>
    </w:r>
    <w:r>
      <w:rPr>
        <w:color w:val="000000"/>
        <w:sz w:val="24"/>
        <w:szCs w:val="24"/>
      </w:rPr>
      <w:fldChar w:fldCharType="begin"/>
    </w:r>
    <w:r>
      <w:rPr>
        <w:color w:val="000000"/>
        <w:sz w:val="24"/>
        <w:szCs w:val="24"/>
      </w:rPr>
      <w:instrText>NUMPAGES</w:instrText>
    </w:r>
    <w:r>
      <w:rPr>
        <w:color w:val="000000"/>
        <w:sz w:val="24"/>
        <w:szCs w:val="24"/>
      </w:rPr>
      <w:fldChar w:fldCharType="separate"/>
    </w:r>
    <w:r w:rsidR="0076372C">
      <w:rPr>
        <w:noProof/>
        <w:color w:val="000000"/>
        <w:sz w:val="24"/>
        <w:szCs w:val="24"/>
      </w:rPr>
      <w:t>2</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4" w14:textId="77777777" w:rsidR="00BB3531" w:rsidRDefault="00BB353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51270" w14:textId="77777777" w:rsidR="00016531" w:rsidRDefault="00016531">
      <w:pPr>
        <w:spacing w:after="0" w:line="240" w:lineRule="auto"/>
      </w:pPr>
      <w:r>
        <w:separator/>
      </w:r>
    </w:p>
  </w:footnote>
  <w:footnote w:type="continuationSeparator" w:id="0">
    <w:p w14:paraId="6DE1B7F5" w14:textId="77777777" w:rsidR="00016531" w:rsidRDefault="00016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77777777" w:rsidR="00BB3531" w:rsidRDefault="00BB3531">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77777777" w:rsidR="00BB3531" w:rsidRDefault="00BB3531">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1" w14:textId="77777777" w:rsidR="00BB3531" w:rsidRDefault="00BB3531">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70F"/>
    <w:multiLevelType w:val="multilevel"/>
    <w:tmpl w:val="335013EA"/>
    <w:lvl w:ilvl="0">
      <w:start w:val="6"/>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1369D2"/>
    <w:multiLevelType w:val="multilevel"/>
    <w:tmpl w:val="D11815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E12C86"/>
    <w:multiLevelType w:val="multilevel"/>
    <w:tmpl w:val="B51EBD2C"/>
    <w:lvl w:ilvl="0">
      <w:start w:val="7"/>
      <w:numFmt w:val="decimal"/>
      <w:lvlText w:val="%1."/>
      <w:lvlJc w:val="left"/>
      <w:pPr>
        <w:ind w:left="360" w:hanging="360"/>
      </w:pPr>
      <w:rPr>
        <w:rFonts w:hint="default"/>
        <w:u w:val="single"/>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3" w15:restartNumberingAfterBreak="0">
    <w:nsid w:val="355418BE"/>
    <w:multiLevelType w:val="multilevel"/>
    <w:tmpl w:val="D0E6987A"/>
    <w:lvl w:ilvl="0">
      <w:start w:val="1"/>
      <w:numFmt w:val="decimal"/>
      <w:lvlText w:val="%1."/>
      <w:lvlJc w:val="left"/>
      <w:pPr>
        <w:ind w:left="360" w:hanging="360"/>
      </w:pPr>
      <w:rPr>
        <w:b/>
        <w:color w:val="00000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7019213">
    <w:abstractNumId w:val="1"/>
  </w:num>
  <w:num w:numId="2" w16cid:durableId="430049222">
    <w:abstractNumId w:val="3"/>
  </w:num>
  <w:num w:numId="3" w16cid:durableId="998771850">
    <w:abstractNumId w:val="0"/>
  </w:num>
  <w:num w:numId="4" w16cid:durableId="1822580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531"/>
    <w:rsid w:val="00016531"/>
    <w:rsid w:val="0008451C"/>
    <w:rsid w:val="00222790"/>
    <w:rsid w:val="002837F4"/>
    <w:rsid w:val="002B604F"/>
    <w:rsid w:val="00393A9C"/>
    <w:rsid w:val="003D3413"/>
    <w:rsid w:val="00410F66"/>
    <w:rsid w:val="005059CA"/>
    <w:rsid w:val="0056290F"/>
    <w:rsid w:val="0076372C"/>
    <w:rsid w:val="009671CC"/>
    <w:rsid w:val="009E1A75"/>
    <w:rsid w:val="00A1017F"/>
    <w:rsid w:val="00AF497B"/>
    <w:rsid w:val="00BB3531"/>
    <w:rsid w:val="00D90925"/>
    <w:rsid w:val="00ED02C5"/>
    <w:rsid w:val="00F55D5B"/>
    <w:rsid w:val="00F65D83"/>
    <w:rsid w:val="00F815B6"/>
    <w:rsid w:val="00FF2755"/>
    <w:rsid w:val="00FF75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8A878"/>
  <w15:docId w15:val="{FA6F7084-A039-3F47-86D4-72267602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C5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5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Bulletized,cS List Paragraph,Vitor Título,Vitor T’tulo,Grands ABC ACPR,Bullets 1,Tabela"/>
    <w:basedOn w:val="Normal"/>
    <w:link w:val="ListParagraphChar"/>
    <w:uiPriority w:val="34"/>
    <w:qFormat/>
    <w:rsid w:val="00BD5425"/>
    <w:pPr>
      <w:ind w:left="720"/>
      <w:contextualSpacing/>
    </w:pPr>
  </w:style>
  <w:style w:type="character" w:styleId="Hyperlink">
    <w:name w:val="Hyperlink"/>
    <w:uiPriority w:val="99"/>
    <w:unhideWhenUsed/>
    <w:rsid w:val="003B7299"/>
    <w:rPr>
      <w:color w:val="0000FF"/>
      <w:u w:val="single"/>
    </w:rPr>
  </w:style>
  <w:style w:type="paragraph" w:customStyle="1" w:styleId="Default">
    <w:name w:val="Default"/>
    <w:rsid w:val="00E24F69"/>
    <w:pPr>
      <w:autoSpaceDE w:val="0"/>
      <w:autoSpaceDN w:val="0"/>
      <w:adjustRightInd w:val="0"/>
      <w:spacing w:after="0" w:line="240" w:lineRule="auto"/>
    </w:pPr>
    <w:rPr>
      <w:rFonts w:ascii="Arial" w:eastAsia="SimSun" w:hAnsi="Arial" w:cs="Arial"/>
      <w:color w:val="000000"/>
      <w:sz w:val="24"/>
      <w:szCs w:val="24"/>
      <w:lang w:val="en-US" w:eastAsia="zh-CN"/>
    </w:rPr>
  </w:style>
  <w:style w:type="character" w:styleId="CommentReference">
    <w:name w:val="annotation reference"/>
    <w:basedOn w:val="DefaultParagraphFont"/>
    <w:uiPriority w:val="99"/>
    <w:semiHidden/>
    <w:unhideWhenUsed/>
    <w:rsid w:val="00657EA7"/>
    <w:rPr>
      <w:sz w:val="16"/>
      <w:szCs w:val="16"/>
    </w:rPr>
  </w:style>
  <w:style w:type="paragraph" w:styleId="CommentText">
    <w:name w:val="annotation text"/>
    <w:basedOn w:val="Normal"/>
    <w:link w:val="CommentTextChar"/>
    <w:uiPriority w:val="99"/>
    <w:unhideWhenUsed/>
    <w:rsid w:val="00657EA7"/>
    <w:pPr>
      <w:spacing w:line="240" w:lineRule="auto"/>
    </w:pPr>
    <w:rPr>
      <w:sz w:val="20"/>
      <w:szCs w:val="20"/>
    </w:rPr>
  </w:style>
  <w:style w:type="character" w:customStyle="1" w:styleId="CommentTextChar">
    <w:name w:val="Comment Text Char"/>
    <w:basedOn w:val="DefaultParagraphFont"/>
    <w:link w:val="CommentText"/>
    <w:uiPriority w:val="99"/>
    <w:rsid w:val="00657EA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57EA7"/>
    <w:rPr>
      <w:b/>
      <w:bCs/>
    </w:rPr>
  </w:style>
  <w:style w:type="character" w:customStyle="1" w:styleId="CommentSubjectChar">
    <w:name w:val="Comment Subject Char"/>
    <w:basedOn w:val="CommentTextChar"/>
    <w:link w:val="CommentSubject"/>
    <w:uiPriority w:val="99"/>
    <w:semiHidden/>
    <w:rsid w:val="00657EA7"/>
    <w:rPr>
      <w:rFonts w:ascii="Calibri" w:eastAsia="Calibri" w:hAnsi="Calibri" w:cs="Calibri"/>
      <w:b/>
      <w:bCs/>
      <w:sz w:val="20"/>
      <w:szCs w:val="20"/>
    </w:rPr>
  </w:style>
  <w:style w:type="character" w:customStyle="1" w:styleId="ListParagraphChar">
    <w:name w:val="List Paragraph Char"/>
    <w:aliases w:val="List Bulletized Char,cS List Paragraph Char,Vitor Título Char,Vitor T’tulo Char,Grands ABC ACPR Char,Bullets 1 Char,Tabela Char"/>
    <w:basedOn w:val="DefaultParagraphFont"/>
    <w:link w:val="ListParagraph"/>
    <w:uiPriority w:val="34"/>
    <w:rsid w:val="004C5F7A"/>
    <w:rPr>
      <w:rFonts w:ascii="Calibri" w:eastAsia="Calibri" w:hAnsi="Calibri" w:cs="Calibri"/>
    </w:rPr>
  </w:style>
  <w:style w:type="paragraph" w:styleId="Header">
    <w:name w:val="header"/>
    <w:basedOn w:val="Normal"/>
    <w:link w:val="HeaderChar"/>
    <w:uiPriority w:val="99"/>
    <w:unhideWhenUsed/>
    <w:rsid w:val="00E46CEE"/>
    <w:pPr>
      <w:tabs>
        <w:tab w:val="center" w:pos="4252"/>
        <w:tab w:val="right" w:pos="8504"/>
      </w:tabs>
      <w:spacing w:after="0" w:line="240" w:lineRule="auto"/>
    </w:pPr>
  </w:style>
  <w:style w:type="character" w:customStyle="1" w:styleId="HeaderChar">
    <w:name w:val="Header Char"/>
    <w:basedOn w:val="DefaultParagraphFont"/>
    <w:link w:val="Header"/>
    <w:uiPriority w:val="99"/>
    <w:rsid w:val="00E46CEE"/>
    <w:rPr>
      <w:rFonts w:ascii="Calibri" w:eastAsia="Calibri" w:hAnsi="Calibri" w:cs="Calibri"/>
    </w:rPr>
  </w:style>
  <w:style w:type="paragraph" w:styleId="Footer">
    <w:name w:val="footer"/>
    <w:basedOn w:val="Normal"/>
    <w:link w:val="FooterChar"/>
    <w:uiPriority w:val="99"/>
    <w:unhideWhenUsed/>
    <w:rsid w:val="00E46CEE"/>
    <w:pPr>
      <w:tabs>
        <w:tab w:val="center" w:pos="4252"/>
        <w:tab w:val="right" w:pos="8504"/>
      </w:tabs>
      <w:spacing w:after="0" w:line="240" w:lineRule="auto"/>
    </w:pPr>
  </w:style>
  <w:style w:type="character" w:customStyle="1" w:styleId="FooterChar">
    <w:name w:val="Footer Char"/>
    <w:basedOn w:val="DefaultParagraphFont"/>
    <w:link w:val="Footer"/>
    <w:uiPriority w:val="99"/>
    <w:rsid w:val="00E46CEE"/>
    <w:rPr>
      <w:rFonts w:ascii="Calibri" w:eastAsia="Calibri" w:hAnsi="Calibri" w:cs="Calibri"/>
    </w:rPr>
  </w:style>
  <w:style w:type="paragraph" w:styleId="NormalWeb">
    <w:name w:val="Normal (Web)"/>
    <w:basedOn w:val="Normal"/>
    <w:uiPriority w:val="99"/>
    <w:semiHidden/>
    <w:unhideWhenUsed/>
    <w:rsid w:val="008F133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Strong">
    <w:name w:val="Strong"/>
    <w:basedOn w:val="DefaultParagraphFont"/>
    <w:uiPriority w:val="22"/>
    <w:qFormat/>
    <w:rsid w:val="008F1332"/>
    <w:rPr>
      <w:b/>
      <w:bCs/>
    </w:rPr>
  </w:style>
  <w:style w:type="character" w:styleId="UnresolvedMention">
    <w:name w:val="Unresolved Mention"/>
    <w:basedOn w:val="DefaultParagraphFont"/>
    <w:uiPriority w:val="99"/>
    <w:semiHidden/>
    <w:unhideWhenUsed/>
    <w:rsid w:val="00E209B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7637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129728">
      <w:bodyDiv w:val="1"/>
      <w:marLeft w:val="0"/>
      <w:marRight w:val="0"/>
      <w:marTop w:val="0"/>
      <w:marBottom w:val="0"/>
      <w:divBdr>
        <w:top w:val="none" w:sz="0" w:space="0" w:color="auto"/>
        <w:left w:val="none" w:sz="0" w:space="0" w:color="auto"/>
        <w:bottom w:val="none" w:sz="0" w:space="0" w:color="auto"/>
        <w:right w:val="none" w:sz="0" w:space="0" w:color="auto"/>
      </w:divBdr>
    </w:div>
    <w:div w:id="585500804">
      <w:bodyDiv w:val="1"/>
      <w:marLeft w:val="0"/>
      <w:marRight w:val="0"/>
      <w:marTop w:val="0"/>
      <w:marBottom w:val="0"/>
      <w:divBdr>
        <w:top w:val="none" w:sz="0" w:space="0" w:color="auto"/>
        <w:left w:val="none" w:sz="0" w:space="0" w:color="auto"/>
        <w:bottom w:val="none" w:sz="0" w:space="0" w:color="auto"/>
        <w:right w:val="none" w:sz="0" w:space="0" w:color="auto"/>
      </w:divBdr>
    </w:div>
    <w:div w:id="612172270">
      <w:bodyDiv w:val="1"/>
      <w:marLeft w:val="0"/>
      <w:marRight w:val="0"/>
      <w:marTop w:val="0"/>
      <w:marBottom w:val="0"/>
      <w:divBdr>
        <w:top w:val="none" w:sz="0" w:space="0" w:color="auto"/>
        <w:left w:val="none" w:sz="0" w:space="0" w:color="auto"/>
        <w:bottom w:val="none" w:sz="0" w:space="0" w:color="auto"/>
        <w:right w:val="none" w:sz="0" w:space="0" w:color="auto"/>
      </w:divBdr>
    </w:div>
    <w:div w:id="691151515">
      <w:bodyDiv w:val="1"/>
      <w:marLeft w:val="0"/>
      <w:marRight w:val="0"/>
      <w:marTop w:val="0"/>
      <w:marBottom w:val="0"/>
      <w:divBdr>
        <w:top w:val="none" w:sz="0" w:space="0" w:color="auto"/>
        <w:left w:val="none" w:sz="0" w:space="0" w:color="auto"/>
        <w:bottom w:val="none" w:sz="0" w:space="0" w:color="auto"/>
        <w:right w:val="none" w:sz="0" w:space="0" w:color="auto"/>
      </w:divBdr>
    </w:div>
    <w:div w:id="1399476690">
      <w:bodyDiv w:val="1"/>
      <w:marLeft w:val="0"/>
      <w:marRight w:val="0"/>
      <w:marTop w:val="0"/>
      <w:marBottom w:val="0"/>
      <w:divBdr>
        <w:top w:val="none" w:sz="0" w:space="0" w:color="auto"/>
        <w:left w:val="none" w:sz="0" w:space="0" w:color="auto"/>
        <w:bottom w:val="none" w:sz="0" w:space="0" w:color="auto"/>
        <w:right w:val="none" w:sz="0" w:space="0" w:color="auto"/>
      </w:divBdr>
    </w:div>
    <w:div w:id="1629582346">
      <w:bodyDiv w:val="1"/>
      <w:marLeft w:val="0"/>
      <w:marRight w:val="0"/>
      <w:marTop w:val="0"/>
      <w:marBottom w:val="0"/>
      <w:divBdr>
        <w:top w:val="none" w:sz="0" w:space="0" w:color="auto"/>
        <w:left w:val="none" w:sz="0" w:space="0" w:color="auto"/>
        <w:bottom w:val="none" w:sz="0" w:space="0" w:color="auto"/>
        <w:right w:val="none" w:sz="0" w:space="0" w:color="auto"/>
      </w:divBdr>
    </w:div>
    <w:div w:id="1714886512">
      <w:bodyDiv w:val="1"/>
      <w:marLeft w:val="0"/>
      <w:marRight w:val="0"/>
      <w:marTop w:val="0"/>
      <w:marBottom w:val="0"/>
      <w:divBdr>
        <w:top w:val="none" w:sz="0" w:space="0" w:color="auto"/>
        <w:left w:val="none" w:sz="0" w:space="0" w:color="auto"/>
        <w:bottom w:val="none" w:sz="0" w:space="0" w:color="auto"/>
        <w:right w:val="none" w:sz="0" w:space="0" w:color="auto"/>
      </w:divBdr>
    </w:div>
    <w:div w:id="1959290782">
      <w:bodyDiv w:val="1"/>
      <w:marLeft w:val="0"/>
      <w:marRight w:val="0"/>
      <w:marTop w:val="0"/>
      <w:marBottom w:val="0"/>
      <w:divBdr>
        <w:top w:val="none" w:sz="0" w:space="0" w:color="auto"/>
        <w:left w:val="none" w:sz="0" w:space="0" w:color="auto"/>
        <w:bottom w:val="none" w:sz="0" w:space="0" w:color="auto"/>
        <w:right w:val="none" w:sz="0" w:space="0" w:color="auto"/>
      </w:divBdr>
    </w:div>
    <w:div w:id="2013333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uvidoria@dlocal.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ac@dlocal.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local.com/legal/brazil/aviso-de-privacidad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dlocal.com/pt/legal/brazil/aviso-de-privacidade/"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dlocal.com/legal/brazi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cUCT+YNus/Ps+4kVK6ErU4KIOA==">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</go:docsCustomData>
</go:gDocsCustomXmlDataStorage>
</file>

<file path=customXml/item2.xml>��< ? x m l   v e r s i o n = " 1 . 0 "   e n c o d i n g = " u t f - 1 6 " ? > < p r o p e r t i e s   x m l n s = " h t t p : / / w w w . i m a n a g e . c o m / w o r k / x m l s c h e m a " >  
     < d o c u m e n t i d > B T ! 3 3 4 2 9 6 6 . 1 < / d o c u m e n t i d >  
     < s e n d e r i d > T S A N T O S < / s e n d e r i d >  
     < s e n d e r e m a i l > T S A N T O S @ B T L A W . C O M . B R < / s e n d e r e m a i l >  
     < l a s t m o d i f i e d > 2 0 2 5 - 0 4 - 0 8 T 2 3 : 5 6 : 0 0 . 0 0 0 0 0 0 0 - 0 3 : 0 0 < / l a s t m o d i f i e d >  
     < d a t a b a s e > B T < / d a t a b a s e >  
 < / 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B7C47F-BDC3-3D42-8B83-2AA51AB61C8B}">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3800</Words>
  <Characters>21661</Characters>
  <Application>Microsoft Office Word</Application>
  <DocSecurity>0</DocSecurity>
  <Lines>180</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BTLAW</dc:creator>
  <cp:lastModifiedBy>Beatriz  Diniz Ferragi Paranhos</cp:lastModifiedBy>
  <cp:revision>3</cp:revision>
  <dcterms:created xsi:type="dcterms:W3CDTF">2025-04-10T20:04:00Z</dcterms:created>
  <dcterms:modified xsi:type="dcterms:W3CDTF">2025-04-14T15:35:00Z</dcterms:modified>
</cp:coreProperties>
</file>